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C9458" w14:textId="0A4B9B07" w:rsidR="00A623E9" w:rsidRPr="00A623E9" w:rsidRDefault="00A623E9" w:rsidP="00A623E9">
      <w:pPr>
        <w:spacing w:after="0"/>
        <w:jc w:val="center"/>
        <w:rPr>
          <w:b/>
          <w:bCs/>
          <w:sz w:val="22"/>
          <w:szCs w:val="22"/>
        </w:rPr>
      </w:pPr>
      <w:r w:rsidRPr="00A623E9">
        <w:rPr>
          <w:b/>
          <w:bCs/>
          <w:sz w:val="22"/>
          <w:szCs w:val="22"/>
        </w:rPr>
        <w:t>REDLAKE VALLEY COMMUNITY BENEFIT SOCIETY</w:t>
      </w:r>
    </w:p>
    <w:p w14:paraId="058EA209" w14:textId="19A5894D" w:rsidR="00A623E9" w:rsidRDefault="00A623E9" w:rsidP="00A623E9">
      <w:pPr>
        <w:spacing w:after="0"/>
        <w:jc w:val="center"/>
        <w:rPr>
          <w:b/>
          <w:bCs/>
          <w:sz w:val="22"/>
          <w:szCs w:val="22"/>
        </w:rPr>
      </w:pPr>
      <w:r w:rsidRPr="00A623E9">
        <w:rPr>
          <w:b/>
          <w:bCs/>
          <w:sz w:val="22"/>
          <w:szCs w:val="22"/>
        </w:rPr>
        <w:t>2024 AGM</w:t>
      </w:r>
      <w:r>
        <w:rPr>
          <w:b/>
          <w:bCs/>
          <w:sz w:val="22"/>
          <w:szCs w:val="22"/>
        </w:rPr>
        <w:t xml:space="preserve"> Chairman’s and Treasurer’s reports</w:t>
      </w:r>
    </w:p>
    <w:p w14:paraId="5ED94B91" w14:textId="77777777" w:rsidR="00A623E9" w:rsidRDefault="00A623E9" w:rsidP="00A623E9">
      <w:pPr>
        <w:spacing w:after="0"/>
        <w:jc w:val="center"/>
        <w:rPr>
          <w:b/>
          <w:bCs/>
          <w:sz w:val="22"/>
          <w:szCs w:val="22"/>
        </w:rPr>
      </w:pPr>
    </w:p>
    <w:p w14:paraId="30652734" w14:textId="4F88F5B8" w:rsidR="00A623E9" w:rsidRPr="00A623E9" w:rsidRDefault="00A623E9" w:rsidP="00A623E9">
      <w:pPr>
        <w:spacing w:after="0"/>
        <w:jc w:val="center"/>
        <w:rPr>
          <w:b/>
          <w:sz w:val="22"/>
          <w:szCs w:val="22"/>
          <w:u w:val="single"/>
          <w:lang w:val="en-US"/>
        </w:rPr>
      </w:pPr>
      <w:r w:rsidRPr="00A623E9">
        <w:rPr>
          <w:b/>
          <w:sz w:val="22"/>
          <w:szCs w:val="22"/>
          <w:u w:val="single"/>
          <w:lang w:val="en-US"/>
        </w:rPr>
        <w:t>Chairman’s Report for 2023/24</w:t>
      </w:r>
    </w:p>
    <w:p w14:paraId="339DBBA6" w14:textId="77777777" w:rsidR="00A623E9" w:rsidRPr="00C203D5" w:rsidRDefault="00A623E9" w:rsidP="00A623E9">
      <w:pPr>
        <w:spacing w:after="0"/>
        <w:rPr>
          <w:sz w:val="22"/>
          <w:szCs w:val="22"/>
          <w:lang w:val="en-US"/>
        </w:rPr>
      </w:pPr>
    </w:p>
    <w:p w14:paraId="4534AD44" w14:textId="77777777" w:rsidR="00A623E9" w:rsidRPr="00C203D5" w:rsidRDefault="00A623E9" w:rsidP="00A623E9">
      <w:pPr>
        <w:spacing w:after="0"/>
        <w:rPr>
          <w:sz w:val="22"/>
          <w:szCs w:val="22"/>
          <w:lang w:val="en-US"/>
        </w:rPr>
      </w:pPr>
      <w:r w:rsidRPr="00C203D5">
        <w:rPr>
          <w:sz w:val="22"/>
          <w:szCs w:val="22"/>
          <w:lang w:val="en-US"/>
        </w:rPr>
        <w:t>The Society’s AGM on 5</w:t>
      </w:r>
      <w:r w:rsidRPr="00C203D5">
        <w:rPr>
          <w:sz w:val="22"/>
          <w:szCs w:val="22"/>
          <w:vertAlign w:val="superscript"/>
          <w:lang w:val="en-US"/>
        </w:rPr>
        <w:t>th</w:t>
      </w:r>
      <w:r w:rsidRPr="00C203D5">
        <w:rPr>
          <w:sz w:val="22"/>
          <w:szCs w:val="22"/>
          <w:lang w:val="en-US"/>
        </w:rPr>
        <w:t xml:space="preserve"> October 2023 was held in the Redlake Valley Village Hall and was attended by 5 Directors and 6 shareholders.</w:t>
      </w:r>
    </w:p>
    <w:p w14:paraId="10E7DB01" w14:textId="77777777" w:rsidR="00A623E9" w:rsidRPr="00C203D5" w:rsidRDefault="00A623E9" w:rsidP="00A623E9">
      <w:pPr>
        <w:spacing w:after="0"/>
        <w:rPr>
          <w:sz w:val="22"/>
          <w:szCs w:val="22"/>
          <w:lang w:val="en-US"/>
        </w:rPr>
      </w:pPr>
    </w:p>
    <w:p w14:paraId="29C96BEA" w14:textId="77777777" w:rsidR="00A623E9" w:rsidRPr="00C203D5" w:rsidRDefault="00A623E9" w:rsidP="00A623E9">
      <w:pPr>
        <w:spacing w:after="0"/>
        <w:rPr>
          <w:sz w:val="22"/>
          <w:szCs w:val="22"/>
          <w:lang w:val="en-US"/>
        </w:rPr>
      </w:pPr>
      <w:r w:rsidRPr="00C203D5">
        <w:rPr>
          <w:sz w:val="22"/>
          <w:szCs w:val="22"/>
          <w:lang w:val="en-US"/>
        </w:rPr>
        <w:t xml:space="preserve">We held 7 Woodland Work Parties during the 2023/24 season with over 100 hours of volunteer time being undertaken. </w:t>
      </w:r>
    </w:p>
    <w:p w14:paraId="2F3DAC7A" w14:textId="77777777" w:rsidR="00A623E9" w:rsidRPr="00C203D5" w:rsidRDefault="00A623E9" w:rsidP="00A623E9">
      <w:pPr>
        <w:spacing w:after="0"/>
        <w:rPr>
          <w:sz w:val="22"/>
          <w:szCs w:val="22"/>
          <w:lang w:val="en-US"/>
        </w:rPr>
      </w:pPr>
    </w:p>
    <w:p w14:paraId="6C0E8E32" w14:textId="77777777" w:rsidR="00A623E9" w:rsidRPr="00C203D5" w:rsidRDefault="00A623E9" w:rsidP="00A623E9">
      <w:pPr>
        <w:spacing w:after="0"/>
        <w:rPr>
          <w:sz w:val="22"/>
          <w:szCs w:val="22"/>
          <w:lang w:val="en-US"/>
        </w:rPr>
      </w:pPr>
      <w:r w:rsidRPr="00C203D5">
        <w:rPr>
          <w:sz w:val="22"/>
          <w:szCs w:val="22"/>
          <w:lang w:val="en-US"/>
        </w:rPr>
        <w:t>This has been a busy year of practical work for the Society’s hardworking band of woodland volunteers.</w:t>
      </w:r>
    </w:p>
    <w:p w14:paraId="0572181E" w14:textId="77777777" w:rsidR="00A623E9" w:rsidRPr="00C203D5" w:rsidRDefault="00A623E9" w:rsidP="00A623E9">
      <w:pPr>
        <w:spacing w:after="0"/>
        <w:rPr>
          <w:sz w:val="22"/>
          <w:szCs w:val="22"/>
          <w:lang w:val="en-US"/>
        </w:rPr>
      </w:pPr>
    </w:p>
    <w:p w14:paraId="0513E56F" w14:textId="77777777" w:rsidR="00A623E9" w:rsidRPr="00C203D5" w:rsidRDefault="00A623E9" w:rsidP="00A623E9">
      <w:pPr>
        <w:spacing w:after="0"/>
        <w:rPr>
          <w:sz w:val="22"/>
          <w:szCs w:val="22"/>
          <w:lang w:val="en-US"/>
        </w:rPr>
      </w:pPr>
      <w:r w:rsidRPr="00C203D5">
        <w:rPr>
          <w:sz w:val="22"/>
          <w:szCs w:val="22"/>
          <w:lang w:val="en-US"/>
        </w:rPr>
        <w:t xml:space="preserve">Grant funding from Shropshire National Landscape has enabled the Society to erect deer proof fencing around the first cleared coupe. This provides essential protection for </w:t>
      </w:r>
      <w:proofErr w:type="gramStart"/>
      <w:r w:rsidRPr="00C203D5">
        <w:rPr>
          <w:sz w:val="22"/>
          <w:szCs w:val="22"/>
          <w:lang w:val="en-US"/>
        </w:rPr>
        <w:t>the regenerating</w:t>
      </w:r>
      <w:proofErr w:type="gramEnd"/>
      <w:r w:rsidRPr="00C203D5">
        <w:rPr>
          <w:sz w:val="22"/>
          <w:szCs w:val="22"/>
          <w:lang w:val="en-US"/>
        </w:rPr>
        <w:t xml:space="preserve"> oak coppice stools and the emergent ground flora. This was undertaken by consecutive work parties and represented a significant effort for our small volunteer workforce. </w:t>
      </w:r>
    </w:p>
    <w:p w14:paraId="67557F15" w14:textId="77777777" w:rsidR="00A623E9" w:rsidRPr="00C203D5" w:rsidRDefault="00A623E9" w:rsidP="00A623E9">
      <w:pPr>
        <w:spacing w:after="0"/>
        <w:rPr>
          <w:sz w:val="22"/>
          <w:szCs w:val="22"/>
          <w:lang w:val="en-US"/>
        </w:rPr>
      </w:pPr>
    </w:p>
    <w:p w14:paraId="55F92577" w14:textId="77777777" w:rsidR="00A623E9" w:rsidRPr="00C203D5" w:rsidRDefault="00A623E9" w:rsidP="00A623E9">
      <w:pPr>
        <w:spacing w:after="0"/>
        <w:rPr>
          <w:sz w:val="22"/>
          <w:szCs w:val="22"/>
          <w:lang w:val="en-US"/>
        </w:rPr>
      </w:pPr>
      <w:r w:rsidRPr="00C203D5">
        <w:rPr>
          <w:sz w:val="22"/>
          <w:szCs w:val="22"/>
          <w:lang w:val="en-US"/>
        </w:rPr>
        <w:t>All this hard work has facilitated significant regeneration of the oak stools within the coupe.</w:t>
      </w:r>
    </w:p>
    <w:p w14:paraId="521F2217" w14:textId="77777777" w:rsidR="00A623E9" w:rsidRPr="00C203D5" w:rsidRDefault="00A623E9" w:rsidP="00A623E9">
      <w:pPr>
        <w:spacing w:after="0"/>
        <w:rPr>
          <w:sz w:val="22"/>
          <w:szCs w:val="22"/>
          <w:lang w:val="en-US"/>
        </w:rPr>
      </w:pPr>
    </w:p>
    <w:p w14:paraId="0F6BC0B9" w14:textId="77777777" w:rsidR="00A623E9" w:rsidRPr="00C203D5" w:rsidRDefault="00A623E9" w:rsidP="00A623E9">
      <w:pPr>
        <w:spacing w:after="0"/>
        <w:rPr>
          <w:sz w:val="22"/>
          <w:szCs w:val="22"/>
          <w:lang w:val="en-US"/>
        </w:rPr>
      </w:pPr>
      <w:r w:rsidRPr="00C203D5">
        <w:rPr>
          <w:sz w:val="22"/>
          <w:szCs w:val="22"/>
          <w:lang w:val="en-US"/>
        </w:rPr>
        <w:t>The grant funding also provided a new field gate which facilitates permissive access to the Society’s quillets. We are very grateful to James Middleton for allowing occasional access across his land.</w:t>
      </w:r>
    </w:p>
    <w:p w14:paraId="33CD300E" w14:textId="77777777" w:rsidR="00A623E9" w:rsidRPr="00C203D5" w:rsidRDefault="00A623E9" w:rsidP="00A623E9">
      <w:pPr>
        <w:spacing w:after="0"/>
        <w:rPr>
          <w:sz w:val="22"/>
          <w:szCs w:val="22"/>
          <w:lang w:val="en-US"/>
        </w:rPr>
      </w:pPr>
    </w:p>
    <w:p w14:paraId="61B9616D" w14:textId="77777777" w:rsidR="00A623E9" w:rsidRPr="00C203D5" w:rsidRDefault="00A623E9" w:rsidP="00A623E9">
      <w:pPr>
        <w:spacing w:after="0"/>
        <w:rPr>
          <w:sz w:val="22"/>
          <w:szCs w:val="22"/>
          <w:lang w:val="en-US"/>
        </w:rPr>
      </w:pPr>
      <w:r w:rsidRPr="00C203D5">
        <w:rPr>
          <w:sz w:val="22"/>
          <w:szCs w:val="22"/>
          <w:lang w:val="en-US"/>
        </w:rPr>
        <w:t>Work has been undertaken to reinstate the footpath across the quillets, repairing the route following disruption by the contractors</w:t>
      </w:r>
      <w:r>
        <w:rPr>
          <w:sz w:val="22"/>
          <w:szCs w:val="22"/>
          <w:lang w:val="en-US"/>
        </w:rPr>
        <w:t>’</w:t>
      </w:r>
      <w:r w:rsidRPr="00C203D5">
        <w:rPr>
          <w:sz w:val="22"/>
          <w:szCs w:val="22"/>
          <w:lang w:val="en-US"/>
        </w:rPr>
        <w:t xml:space="preserve"> operations. Debris clearance and the creation of dead hedges has continued as we try to address the disruption caused by the contractors</w:t>
      </w:r>
      <w:r>
        <w:rPr>
          <w:sz w:val="22"/>
          <w:szCs w:val="22"/>
          <w:lang w:val="en-US"/>
        </w:rPr>
        <w:t>’</w:t>
      </w:r>
      <w:r w:rsidRPr="00C203D5">
        <w:rPr>
          <w:sz w:val="22"/>
          <w:szCs w:val="22"/>
          <w:lang w:val="en-US"/>
        </w:rPr>
        <w:t xml:space="preserve"> work. Timber has also been removed for firewood.</w:t>
      </w:r>
    </w:p>
    <w:p w14:paraId="1FDB725C" w14:textId="77777777" w:rsidR="00A623E9" w:rsidRPr="00C203D5" w:rsidRDefault="00A623E9" w:rsidP="00A623E9">
      <w:pPr>
        <w:spacing w:after="0"/>
        <w:rPr>
          <w:sz w:val="22"/>
          <w:szCs w:val="22"/>
          <w:lang w:val="en-US"/>
        </w:rPr>
      </w:pPr>
    </w:p>
    <w:p w14:paraId="40BEEC25" w14:textId="77777777" w:rsidR="00A623E9" w:rsidRPr="00C203D5" w:rsidRDefault="00A623E9" w:rsidP="00A623E9">
      <w:pPr>
        <w:spacing w:after="0"/>
        <w:rPr>
          <w:sz w:val="22"/>
          <w:szCs w:val="22"/>
          <w:lang w:val="en-US"/>
        </w:rPr>
      </w:pPr>
      <w:r w:rsidRPr="00C203D5">
        <w:rPr>
          <w:sz w:val="22"/>
          <w:szCs w:val="22"/>
          <w:lang w:val="en-US"/>
        </w:rPr>
        <w:t>Much work remains to be done</w:t>
      </w:r>
      <w:r>
        <w:rPr>
          <w:sz w:val="22"/>
          <w:szCs w:val="22"/>
          <w:lang w:val="en-US"/>
        </w:rPr>
        <w:t>,</w:t>
      </w:r>
      <w:r w:rsidRPr="00C203D5">
        <w:rPr>
          <w:sz w:val="22"/>
          <w:szCs w:val="22"/>
          <w:lang w:val="en-US"/>
        </w:rPr>
        <w:t xml:space="preserve"> including </w:t>
      </w:r>
      <w:proofErr w:type="gramStart"/>
      <w:r w:rsidRPr="00C203D5">
        <w:rPr>
          <w:sz w:val="22"/>
          <w:szCs w:val="22"/>
          <w:lang w:val="en-US"/>
        </w:rPr>
        <w:t>removal</w:t>
      </w:r>
      <w:proofErr w:type="gramEnd"/>
      <w:r w:rsidRPr="00C203D5">
        <w:rPr>
          <w:sz w:val="22"/>
          <w:szCs w:val="22"/>
          <w:lang w:val="en-US"/>
        </w:rPr>
        <w:t xml:space="preserve"> of Holly in the newly cleared coupe. Old favourites, step renovation and the replacement of rotten timbers </w:t>
      </w:r>
      <w:proofErr w:type="gramStart"/>
      <w:r w:rsidRPr="00C203D5">
        <w:rPr>
          <w:sz w:val="22"/>
          <w:szCs w:val="22"/>
          <w:lang w:val="en-US"/>
        </w:rPr>
        <w:t>has</w:t>
      </w:r>
      <w:proofErr w:type="gramEnd"/>
      <w:r w:rsidRPr="00C203D5">
        <w:rPr>
          <w:sz w:val="22"/>
          <w:szCs w:val="22"/>
          <w:lang w:val="en-US"/>
        </w:rPr>
        <w:t xml:space="preserve"> also continued.  As an experiment we have cleared the brambles from one of the parcels in the original deer exclosure. It will be interesting to see the difference this makes. This is the sixth year of new hazel growth protected from the deer. So why not go and see for yourself?!</w:t>
      </w:r>
    </w:p>
    <w:p w14:paraId="77760E2C" w14:textId="77777777" w:rsidR="00A623E9" w:rsidRPr="00C203D5" w:rsidRDefault="00A623E9" w:rsidP="00A623E9">
      <w:pPr>
        <w:spacing w:after="0"/>
        <w:rPr>
          <w:sz w:val="22"/>
          <w:szCs w:val="22"/>
          <w:lang w:val="en-US"/>
        </w:rPr>
      </w:pPr>
    </w:p>
    <w:p w14:paraId="070A99CF" w14:textId="77777777" w:rsidR="00A623E9" w:rsidRPr="00C203D5" w:rsidRDefault="00A623E9" w:rsidP="00A623E9">
      <w:pPr>
        <w:spacing w:after="0"/>
        <w:rPr>
          <w:sz w:val="22"/>
          <w:szCs w:val="22"/>
          <w:lang w:val="en-US"/>
        </w:rPr>
      </w:pPr>
      <w:r w:rsidRPr="00C203D5">
        <w:rPr>
          <w:sz w:val="22"/>
          <w:szCs w:val="22"/>
          <w:lang w:val="en-US"/>
        </w:rPr>
        <w:t>The activities of the Society continue to be underwritten in no small part by the fundraising efforts of your directors. The annual Apple Pressing event at Chapel lawn has also contributed to Society funds. You can find details in the Treasurer’s Report.</w:t>
      </w:r>
    </w:p>
    <w:p w14:paraId="3CBB5C5D" w14:textId="77777777" w:rsidR="00A623E9" w:rsidRPr="00C203D5" w:rsidRDefault="00A623E9" w:rsidP="00A623E9">
      <w:pPr>
        <w:spacing w:after="0"/>
        <w:rPr>
          <w:sz w:val="22"/>
          <w:szCs w:val="22"/>
          <w:lang w:val="en-US"/>
        </w:rPr>
      </w:pPr>
    </w:p>
    <w:p w14:paraId="7AD31E2B" w14:textId="77777777" w:rsidR="00A623E9" w:rsidRPr="00C203D5" w:rsidRDefault="00A623E9" w:rsidP="00A623E9">
      <w:pPr>
        <w:spacing w:after="0"/>
        <w:rPr>
          <w:sz w:val="22"/>
          <w:szCs w:val="22"/>
          <w:lang w:val="en-US"/>
        </w:rPr>
      </w:pPr>
      <w:r w:rsidRPr="00C203D5">
        <w:rPr>
          <w:sz w:val="22"/>
          <w:szCs w:val="22"/>
          <w:lang w:val="en-US"/>
        </w:rPr>
        <w:t>The work of the Society in Brineddin was recognised by being shortlisted for Community Woodland of the Year by the Royal Forestry Society. We hosted a visit from their assessors. Many thanks to Patrick Cosgrove for leading our engagement with the RFS.</w:t>
      </w:r>
    </w:p>
    <w:p w14:paraId="10395547" w14:textId="77777777" w:rsidR="00A623E9" w:rsidRPr="00C203D5" w:rsidRDefault="00A623E9" w:rsidP="00A623E9">
      <w:pPr>
        <w:spacing w:after="0"/>
        <w:rPr>
          <w:sz w:val="22"/>
          <w:szCs w:val="22"/>
          <w:lang w:val="en-US"/>
        </w:rPr>
      </w:pPr>
    </w:p>
    <w:p w14:paraId="02894FCD" w14:textId="77777777" w:rsidR="00A623E9" w:rsidRPr="00C203D5" w:rsidRDefault="00A623E9" w:rsidP="00A623E9">
      <w:pPr>
        <w:spacing w:after="0"/>
        <w:rPr>
          <w:sz w:val="22"/>
          <w:szCs w:val="22"/>
          <w:lang w:val="en-US"/>
        </w:rPr>
      </w:pPr>
      <w:r w:rsidRPr="00C203D5">
        <w:rPr>
          <w:sz w:val="22"/>
          <w:szCs w:val="22"/>
          <w:lang w:val="en-US"/>
        </w:rPr>
        <w:t xml:space="preserve">           Your board met 6 times this year.</w:t>
      </w:r>
    </w:p>
    <w:p w14:paraId="68C71821" w14:textId="77777777" w:rsidR="00A623E9" w:rsidRPr="00C203D5" w:rsidRDefault="00A623E9" w:rsidP="00A623E9">
      <w:pPr>
        <w:spacing w:after="0"/>
        <w:rPr>
          <w:sz w:val="22"/>
          <w:szCs w:val="22"/>
          <w:lang w:val="en-US"/>
        </w:rPr>
      </w:pPr>
    </w:p>
    <w:p w14:paraId="38F58DB9" w14:textId="77777777" w:rsidR="00A623E9" w:rsidRPr="00C203D5" w:rsidRDefault="00A623E9" w:rsidP="00A623E9">
      <w:pPr>
        <w:spacing w:after="0"/>
        <w:rPr>
          <w:sz w:val="22"/>
          <w:szCs w:val="22"/>
          <w:lang w:val="en-US"/>
        </w:rPr>
      </w:pPr>
      <w:r w:rsidRPr="00C203D5">
        <w:rPr>
          <w:sz w:val="22"/>
          <w:szCs w:val="22"/>
          <w:lang w:val="en-US"/>
        </w:rPr>
        <w:t xml:space="preserve">Our visitors book located at the top of the steps continues to attract positive and heart-warming comments and we continue to record comments from visitors who have been enjoying the woodland over the last few months. </w:t>
      </w:r>
    </w:p>
    <w:p w14:paraId="3F4AB39F" w14:textId="77777777" w:rsidR="00A623E9" w:rsidRPr="00C203D5" w:rsidRDefault="00A623E9" w:rsidP="00A623E9">
      <w:pPr>
        <w:spacing w:after="0"/>
        <w:rPr>
          <w:sz w:val="22"/>
          <w:szCs w:val="22"/>
          <w:lang w:val="en-US"/>
        </w:rPr>
      </w:pPr>
    </w:p>
    <w:p w14:paraId="2FD9A431" w14:textId="77777777" w:rsidR="00A623E9" w:rsidRPr="00C203D5" w:rsidRDefault="00A623E9" w:rsidP="00A623E9">
      <w:pPr>
        <w:spacing w:after="0"/>
        <w:rPr>
          <w:b/>
          <w:bCs/>
          <w:sz w:val="22"/>
          <w:szCs w:val="22"/>
          <w:lang w:val="en-US"/>
        </w:rPr>
      </w:pPr>
      <w:r w:rsidRPr="00C203D5">
        <w:rPr>
          <w:sz w:val="22"/>
          <w:szCs w:val="22"/>
          <w:lang w:val="en-US"/>
        </w:rPr>
        <w:t xml:space="preserve">     </w:t>
      </w:r>
      <w:r w:rsidRPr="00C203D5">
        <w:rPr>
          <w:b/>
          <w:bCs/>
          <w:sz w:val="22"/>
          <w:szCs w:val="22"/>
          <w:lang w:val="en-US"/>
        </w:rPr>
        <w:t>Future direction for the RVCBS</w:t>
      </w:r>
    </w:p>
    <w:p w14:paraId="4B7CC5F0" w14:textId="77777777" w:rsidR="00A623E9" w:rsidRPr="00C203D5" w:rsidRDefault="00A623E9" w:rsidP="00A623E9">
      <w:pPr>
        <w:spacing w:after="0"/>
        <w:rPr>
          <w:sz w:val="22"/>
          <w:szCs w:val="22"/>
          <w:lang w:val="en-US"/>
        </w:rPr>
      </w:pPr>
    </w:p>
    <w:p w14:paraId="0CC275BC" w14:textId="77777777" w:rsidR="00A623E9" w:rsidRPr="00C203D5" w:rsidRDefault="00A623E9" w:rsidP="00A623E9">
      <w:pPr>
        <w:spacing w:after="0"/>
        <w:rPr>
          <w:sz w:val="22"/>
          <w:szCs w:val="22"/>
          <w:lang w:val="en-US"/>
        </w:rPr>
      </w:pPr>
      <w:r w:rsidRPr="00C203D5">
        <w:rPr>
          <w:sz w:val="22"/>
          <w:szCs w:val="22"/>
          <w:lang w:val="en-US"/>
        </w:rPr>
        <w:t xml:space="preserve">New ideas and new board members are required. We need to think about the future of the Society, its activities and who will manage them on behalf of shareholders in future years. As we have mentioned before the objectives of the RVCBS are wide ranging meaning we can support different sorts of projects with </w:t>
      </w:r>
      <w:proofErr w:type="gramStart"/>
      <w:r w:rsidRPr="00C203D5">
        <w:rPr>
          <w:sz w:val="22"/>
          <w:szCs w:val="22"/>
          <w:lang w:val="en-US"/>
        </w:rPr>
        <w:t>a community</w:t>
      </w:r>
      <w:proofErr w:type="gramEnd"/>
      <w:r w:rsidRPr="00C203D5">
        <w:rPr>
          <w:sz w:val="22"/>
          <w:szCs w:val="22"/>
          <w:lang w:val="en-US"/>
        </w:rPr>
        <w:t xml:space="preserve"> benefit. Your contribution to this ongoing and developing discussion would be most welcome. </w:t>
      </w:r>
    </w:p>
    <w:p w14:paraId="1B2B7634" w14:textId="77777777" w:rsidR="00A623E9" w:rsidRPr="00C203D5" w:rsidRDefault="00A623E9" w:rsidP="00A623E9">
      <w:pPr>
        <w:spacing w:after="0"/>
        <w:rPr>
          <w:sz w:val="22"/>
          <w:szCs w:val="22"/>
          <w:lang w:val="en-US"/>
        </w:rPr>
      </w:pPr>
    </w:p>
    <w:p w14:paraId="6D62789D" w14:textId="77777777" w:rsidR="00A623E9" w:rsidRPr="00C203D5" w:rsidRDefault="00A623E9" w:rsidP="00A623E9">
      <w:pPr>
        <w:spacing w:after="0"/>
        <w:rPr>
          <w:sz w:val="22"/>
          <w:szCs w:val="22"/>
          <w:lang w:val="en-US"/>
        </w:rPr>
      </w:pPr>
      <w:r w:rsidRPr="00C203D5">
        <w:rPr>
          <w:sz w:val="22"/>
          <w:szCs w:val="22"/>
          <w:lang w:val="en-US"/>
        </w:rPr>
        <w:t>I would like to thank the Board of Directors for their commitment and enthusiasm to the management of the Society and ongoing woodland management on our shareholder’s behalf. I also thank those hardy volunteers who come along to contribute to our work parties.</w:t>
      </w:r>
    </w:p>
    <w:p w14:paraId="75BA0310" w14:textId="77777777" w:rsidR="00A623E9" w:rsidRPr="00C203D5" w:rsidRDefault="00A623E9" w:rsidP="00A623E9">
      <w:pPr>
        <w:spacing w:after="0"/>
        <w:rPr>
          <w:sz w:val="22"/>
          <w:szCs w:val="22"/>
          <w:lang w:val="en-US"/>
        </w:rPr>
      </w:pPr>
    </w:p>
    <w:p w14:paraId="7C146988" w14:textId="77777777" w:rsidR="00A623E9" w:rsidRPr="00C203D5" w:rsidRDefault="00A623E9" w:rsidP="00A623E9">
      <w:pPr>
        <w:spacing w:after="0"/>
        <w:rPr>
          <w:sz w:val="22"/>
          <w:szCs w:val="22"/>
          <w:lang w:val="en-US"/>
        </w:rPr>
      </w:pPr>
      <w:r w:rsidRPr="00C203D5">
        <w:rPr>
          <w:sz w:val="22"/>
          <w:szCs w:val="22"/>
          <w:lang w:val="en-US"/>
        </w:rPr>
        <w:t xml:space="preserve">The Society continues to operate without a </w:t>
      </w:r>
      <w:proofErr w:type="gramStart"/>
      <w:r w:rsidRPr="00C203D5">
        <w:rPr>
          <w:sz w:val="22"/>
          <w:szCs w:val="22"/>
          <w:lang w:val="en-US"/>
        </w:rPr>
        <w:t>Secretary</w:t>
      </w:r>
      <w:proofErr w:type="gramEnd"/>
      <w:r w:rsidRPr="00C203D5">
        <w:rPr>
          <w:sz w:val="22"/>
          <w:szCs w:val="22"/>
          <w:lang w:val="en-US"/>
        </w:rPr>
        <w:t>. If you are interested in taking on this voluntary role and playing a key part in supporting and developing the activities of the RVCBS please contact me or any other Board member.</w:t>
      </w:r>
    </w:p>
    <w:p w14:paraId="362175D3" w14:textId="77777777" w:rsidR="00A623E9" w:rsidRPr="00C203D5" w:rsidRDefault="00A623E9" w:rsidP="00A623E9">
      <w:pPr>
        <w:spacing w:after="0"/>
        <w:rPr>
          <w:sz w:val="22"/>
          <w:szCs w:val="22"/>
          <w:lang w:val="en-US"/>
        </w:rPr>
      </w:pPr>
    </w:p>
    <w:p w14:paraId="3CB1FD63" w14:textId="77777777" w:rsidR="00A623E9" w:rsidRPr="00C203D5" w:rsidRDefault="00A623E9" w:rsidP="00A623E9">
      <w:pPr>
        <w:spacing w:after="0"/>
        <w:rPr>
          <w:sz w:val="22"/>
          <w:szCs w:val="22"/>
          <w:lang w:val="en-US"/>
        </w:rPr>
      </w:pPr>
      <w:r w:rsidRPr="00C203D5">
        <w:rPr>
          <w:sz w:val="22"/>
          <w:szCs w:val="22"/>
          <w:lang w:val="en-US"/>
        </w:rPr>
        <w:t xml:space="preserve">This is an exciting time for the Society as we continue to implement the first phase of our Woodland Management Plan and consider how we develop the second and subsequent phases. </w:t>
      </w:r>
    </w:p>
    <w:p w14:paraId="1352A1B9" w14:textId="77777777" w:rsidR="00A623E9" w:rsidRPr="00C203D5" w:rsidRDefault="00A623E9" w:rsidP="00A623E9">
      <w:pPr>
        <w:spacing w:after="0"/>
        <w:rPr>
          <w:sz w:val="22"/>
          <w:szCs w:val="22"/>
          <w:lang w:val="en-US"/>
        </w:rPr>
      </w:pPr>
    </w:p>
    <w:p w14:paraId="6412F91E" w14:textId="77777777" w:rsidR="00A623E9" w:rsidRPr="00C203D5" w:rsidRDefault="00A623E9" w:rsidP="00A623E9">
      <w:pPr>
        <w:spacing w:after="0"/>
        <w:rPr>
          <w:sz w:val="22"/>
          <w:szCs w:val="22"/>
          <w:lang w:val="en-US"/>
        </w:rPr>
      </w:pPr>
      <w:r w:rsidRPr="00C203D5">
        <w:rPr>
          <w:sz w:val="22"/>
          <w:szCs w:val="22"/>
          <w:lang w:val="en-US"/>
        </w:rPr>
        <w:t xml:space="preserve">Much work needs to be done including fencing, brash clearance, creation of dead hedges, creation of log piles and removing timber for firewood. As they say many hands make light work </w:t>
      </w:r>
      <w:proofErr w:type="gramStart"/>
      <w:r w:rsidRPr="00C203D5">
        <w:rPr>
          <w:sz w:val="22"/>
          <w:szCs w:val="22"/>
          <w:lang w:val="en-US"/>
        </w:rPr>
        <w:t>so</w:t>
      </w:r>
      <w:proofErr w:type="gramEnd"/>
      <w:r w:rsidRPr="00C203D5">
        <w:rPr>
          <w:sz w:val="22"/>
          <w:szCs w:val="22"/>
          <w:lang w:val="en-US"/>
        </w:rPr>
        <w:t xml:space="preserve"> please come and enjoy an invigorating few hours in the wood.</w:t>
      </w:r>
    </w:p>
    <w:p w14:paraId="46EBD59B" w14:textId="77777777" w:rsidR="00A623E9" w:rsidRPr="00C203D5" w:rsidRDefault="00A623E9" w:rsidP="00A623E9">
      <w:pPr>
        <w:spacing w:after="0"/>
        <w:rPr>
          <w:sz w:val="22"/>
          <w:szCs w:val="22"/>
          <w:lang w:val="en-US"/>
        </w:rPr>
      </w:pPr>
    </w:p>
    <w:p w14:paraId="606E6FC0" w14:textId="77777777" w:rsidR="00A623E9" w:rsidRPr="00C203D5" w:rsidRDefault="00A623E9" w:rsidP="00A623E9">
      <w:pPr>
        <w:spacing w:after="0"/>
        <w:rPr>
          <w:sz w:val="22"/>
          <w:szCs w:val="22"/>
          <w:lang w:val="en-US"/>
        </w:rPr>
      </w:pPr>
      <w:r w:rsidRPr="00C203D5">
        <w:rPr>
          <w:sz w:val="22"/>
          <w:szCs w:val="22"/>
          <w:lang w:val="en-US"/>
        </w:rPr>
        <w:t>Don’t forget we always welcome extra pairs of hands at work parties or just turn up to look and chat – you will be most welcome. The dates for future work parties will be communicated to shareholders so we hope you will feel able to join us – Coffee and Cake provided!</w:t>
      </w:r>
    </w:p>
    <w:p w14:paraId="07C20DCB" w14:textId="77777777" w:rsidR="00A623E9" w:rsidRPr="00C203D5" w:rsidRDefault="00A623E9" w:rsidP="00A623E9">
      <w:pPr>
        <w:spacing w:after="0"/>
        <w:rPr>
          <w:sz w:val="22"/>
          <w:szCs w:val="22"/>
          <w:lang w:val="en-US"/>
        </w:rPr>
      </w:pPr>
    </w:p>
    <w:p w14:paraId="3A97CD95" w14:textId="77777777" w:rsidR="00A623E9" w:rsidRPr="00C203D5" w:rsidRDefault="00A623E9" w:rsidP="00A623E9">
      <w:pPr>
        <w:spacing w:after="0"/>
        <w:rPr>
          <w:sz w:val="22"/>
          <w:szCs w:val="22"/>
          <w:lang w:val="en-US"/>
        </w:rPr>
      </w:pPr>
      <w:r w:rsidRPr="00C203D5">
        <w:rPr>
          <w:sz w:val="22"/>
          <w:szCs w:val="22"/>
          <w:lang w:val="en-US"/>
        </w:rPr>
        <w:t xml:space="preserve">I hope to see you </w:t>
      </w:r>
      <w:proofErr w:type="gramStart"/>
      <w:r w:rsidRPr="00C203D5">
        <w:rPr>
          <w:sz w:val="22"/>
          <w:szCs w:val="22"/>
          <w:lang w:val="en-US"/>
        </w:rPr>
        <w:t>on</w:t>
      </w:r>
      <w:proofErr w:type="gramEnd"/>
      <w:r w:rsidRPr="00C203D5">
        <w:rPr>
          <w:sz w:val="22"/>
          <w:szCs w:val="22"/>
          <w:lang w:val="en-US"/>
        </w:rPr>
        <w:t xml:space="preserve"> the Quillets this coming year!</w:t>
      </w:r>
    </w:p>
    <w:p w14:paraId="76FBAE93" w14:textId="77777777" w:rsidR="00A623E9" w:rsidRDefault="00A623E9" w:rsidP="00A623E9">
      <w:pPr>
        <w:spacing w:after="0"/>
        <w:jc w:val="center"/>
        <w:rPr>
          <w:b/>
          <w:bCs/>
          <w:sz w:val="22"/>
          <w:szCs w:val="22"/>
        </w:rPr>
      </w:pPr>
    </w:p>
    <w:p w14:paraId="7118D719" w14:textId="77777777" w:rsidR="00A623E9" w:rsidRPr="00A623E9" w:rsidRDefault="00A623E9" w:rsidP="00A623E9">
      <w:pPr>
        <w:spacing w:after="0"/>
        <w:jc w:val="center"/>
        <w:rPr>
          <w:b/>
          <w:bCs/>
          <w:sz w:val="22"/>
          <w:szCs w:val="22"/>
        </w:rPr>
      </w:pPr>
    </w:p>
    <w:p w14:paraId="55F3AE90" w14:textId="77777777" w:rsidR="00A623E9" w:rsidRPr="006B0B66" w:rsidRDefault="00A623E9" w:rsidP="00A623E9">
      <w:pPr>
        <w:spacing w:after="0"/>
        <w:jc w:val="center"/>
        <w:rPr>
          <w:rFonts w:ascii="Bookman Old Style" w:hAnsi="Bookman Old Style"/>
          <w:b/>
          <w:bCs/>
          <w:sz w:val="22"/>
          <w:szCs w:val="22"/>
          <w:u w:val="single"/>
        </w:rPr>
      </w:pPr>
      <w:r w:rsidRPr="006B0B66">
        <w:rPr>
          <w:rFonts w:ascii="Bookman Old Style" w:hAnsi="Bookman Old Style"/>
          <w:b/>
          <w:bCs/>
          <w:sz w:val="22"/>
          <w:szCs w:val="22"/>
          <w:u w:val="single"/>
        </w:rPr>
        <w:t>Treasurer’s Report: accounts for year 1 April 2023 to 31 March 2024</w:t>
      </w:r>
    </w:p>
    <w:p w14:paraId="007CA5CE" w14:textId="77777777" w:rsidR="00A623E9" w:rsidRPr="00C203D5" w:rsidRDefault="00A623E9" w:rsidP="00A623E9">
      <w:pPr>
        <w:spacing w:after="0"/>
        <w:rPr>
          <w:rFonts w:ascii="Bookman Old Style" w:hAnsi="Bookman Old Style"/>
          <w:sz w:val="22"/>
          <w:szCs w:val="22"/>
        </w:rPr>
      </w:pPr>
    </w:p>
    <w:p w14:paraId="48F17AFF"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 xml:space="preserve">The accounts, in the form of tables of income and expenditure and of assets and liabilities, are shown on the next page after the following explanatory comments. </w:t>
      </w:r>
    </w:p>
    <w:p w14:paraId="73085416" w14:textId="77777777" w:rsidR="00A623E9" w:rsidRPr="00C203D5" w:rsidRDefault="00A623E9" w:rsidP="00A623E9">
      <w:pPr>
        <w:spacing w:after="0"/>
        <w:rPr>
          <w:rFonts w:ascii="Bookman Old Style" w:hAnsi="Bookman Old Style"/>
          <w:sz w:val="22"/>
          <w:szCs w:val="22"/>
        </w:rPr>
      </w:pPr>
    </w:p>
    <w:p w14:paraId="218ED84A" w14:textId="77777777" w:rsidR="00A623E9" w:rsidRPr="00C203D5" w:rsidRDefault="00A623E9" w:rsidP="00A623E9">
      <w:pPr>
        <w:spacing w:after="0"/>
        <w:rPr>
          <w:rFonts w:ascii="Bookman Old Style" w:hAnsi="Bookman Old Style"/>
          <w:b/>
          <w:sz w:val="22"/>
          <w:szCs w:val="22"/>
        </w:rPr>
      </w:pPr>
      <w:r w:rsidRPr="00C203D5">
        <w:rPr>
          <w:rFonts w:ascii="Bookman Old Style" w:hAnsi="Bookman Old Style"/>
          <w:b/>
          <w:sz w:val="22"/>
          <w:szCs w:val="22"/>
        </w:rPr>
        <w:t>Income and expenditure</w:t>
      </w:r>
    </w:p>
    <w:p w14:paraId="000C51F3"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Successful fundraising activities continued during 2023 raising £756.82 after expenses. Apple pressing raised a net amount of £311.20, the venison evening £305.62 and sale of logs £140.</w:t>
      </w:r>
    </w:p>
    <w:p w14:paraId="73B07A31" w14:textId="77777777" w:rsidR="00A623E9" w:rsidRPr="00C203D5" w:rsidRDefault="00A623E9" w:rsidP="00A623E9">
      <w:pPr>
        <w:spacing w:after="0"/>
        <w:rPr>
          <w:rFonts w:ascii="Bookman Old Style" w:hAnsi="Bookman Old Style"/>
          <w:sz w:val="22"/>
          <w:szCs w:val="22"/>
        </w:rPr>
      </w:pPr>
    </w:p>
    <w:p w14:paraId="544C9C5E"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The major item of expenditure was the coppice project (£3712.01) involving creation of access, felling of trees and deer fencing.  At the financial year end payment from a grant under the DEFRA “Farming in Protected Landscapes” scheme had not been received; the amount of £3375.10 will appear in the next year’s accounts.  Although it might appear that the project nearly generated a profit this is rather deceptive.  Part of the cost was offset by the value of timber removed (nominally £1800) and importantly by the volunteer labour required to erect the deer fence and generally tidy up the site.</w:t>
      </w:r>
    </w:p>
    <w:p w14:paraId="1A179F49" w14:textId="77777777" w:rsidR="00A623E9" w:rsidRPr="00C203D5" w:rsidRDefault="00A623E9" w:rsidP="00A623E9">
      <w:pPr>
        <w:spacing w:after="0"/>
        <w:rPr>
          <w:rFonts w:ascii="Bookman Old Style" w:hAnsi="Bookman Old Style"/>
          <w:sz w:val="22"/>
          <w:szCs w:val="22"/>
        </w:rPr>
      </w:pPr>
    </w:p>
    <w:p w14:paraId="174684E5"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b/>
          <w:sz w:val="22"/>
          <w:szCs w:val="22"/>
        </w:rPr>
        <w:t>Assets and liabilities</w:t>
      </w:r>
    </w:p>
    <w:p w14:paraId="076502B6"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There were no significant changes under this heading other than the reduction of the current account balance.  As in previous years, it should be noted that the increased “reserve” does not represent cash but is a technical figure which illustrates how much money would be left if the woodland was sold and everything was wound up.</w:t>
      </w:r>
    </w:p>
    <w:p w14:paraId="4925B877" w14:textId="77777777" w:rsidR="00A623E9" w:rsidRPr="00C203D5" w:rsidRDefault="00A623E9" w:rsidP="00A623E9">
      <w:pPr>
        <w:spacing w:after="0"/>
        <w:rPr>
          <w:rFonts w:ascii="Bookman Old Style" w:hAnsi="Bookman Old Style"/>
          <w:b/>
          <w:sz w:val="22"/>
          <w:szCs w:val="22"/>
        </w:rPr>
      </w:pPr>
    </w:p>
    <w:p w14:paraId="4722777C" w14:textId="77777777" w:rsidR="00A623E9" w:rsidRPr="00C203D5" w:rsidRDefault="00A623E9" w:rsidP="00A623E9">
      <w:pPr>
        <w:spacing w:after="0"/>
        <w:rPr>
          <w:rFonts w:ascii="Bookman Old Style" w:hAnsi="Bookman Old Style"/>
          <w:b/>
          <w:sz w:val="22"/>
          <w:szCs w:val="22"/>
        </w:rPr>
      </w:pPr>
      <w:r w:rsidRPr="00C203D5">
        <w:rPr>
          <w:rFonts w:ascii="Bookman Old Style" w:hAnsi="Bookman Old Style"/>
          <w:b/>
          <w:sz w:val="22"/>
          <w:szCs w:val="22"/>
        </w:rPr>
        <w:t>Authorising the accounts</w:t>
      </w:r>
    </w:p>
    <w:p w14:paraId="104EAA1D"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 xml:space="preserve">Two board members and the secretary have scrutinised the income and expenditure ledger and signed it as a true record.  Shareholders are invited to agree that, in accordance with the Rules of the Society, it dispenses with an independent professional audit of the accounts. The same action was taken in relation to the accounts of earlier years and they were accepted without comment when subsequently submitted to the Financial Conduct Authority.  </w:t>
      </w:r>
    </w:p>
    <w:p w14:paraId="34E0DAC0" w14:textId="77777777" w:rsidR="00A623E9" w:rsidRPr="00C203D5" w:rsidRDefault="00A623E9" w:rsidP="00A623E9">
      <w:pPr>
        <w:spacing w:after="0"/>
        <w:rPr>
          <w:rFonts w:ascii="Bookman Old Style" w:hAnsi="Bookman Old Style"/>
          <w:sz w:val="22"/>
          <w:szCs w:val="22"/>
        </w:rPr>
      </w:pPr>
    </w:p>
    <w:p w14:paraId="3134C4C7" w14:textId="77777777" w:rsidR="00A623E9" w:rsidRPr="00C203D5" w:rsidRDefault="00A623E9" w:rsidP="00A623E9">
      <w:pPr>
        <w:spacing w:after="0"/>
        <w:rPr>
          <w:rFonts w:ascii="Bookman Old Style" w:hAnsi="Bookman Old Style"/>
          <w:sz w:val="22"/>
          <w:szCs w:val="22"/>
        </w:rPr>
      </w:pPr>
    </w:p>
    <w:p w14:paraId="506DD5A4" w14:textId="77777777" w:rsidR="00A623E9" w:rsidRPr="00C203D5" w:rsidRDefault="00A623E9" w:rsidP="00A623E9">
      <w:pPr>
        <w:spacing w:after="0"/>
        <w:rPr>
          <w:rFonts w:ascii="Bookman Old Style" w:hAnsi="Bookman Old Style"/>
          <w:sz w:val="22"/>
          <w:szCs w:val="22"/>
        </w:rPr>
      </w:pPr>
    </w:p>
    <w:p w14:paraId="20A9DC22"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Anthony Morgan</w:t>
      </w:r>
    </w:p>
    <w:p w14:paraId="2F6EB8E1"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t>Treasurer</w:t>
      </w:r>
    </w:p>
    <w:p w14:paraId="45B74FE0" w14:textId="77777777" w:rsidR="00A623E9" w:rsidRPr="00C203D5" w:rsidRDefault="00A623E9" w:rsidP="00A623E9">
      <w:pPr>
        <w:spacing w:after="0"/>
        <w:rPr>
          <w:rFonts w:ascii="Bookman Old Style" w:hAnsi="Bookman Old Style"/>
          <w:sz w:val="22"/>
          <w:szCs w:val="22"/>
        </w:rPr>
      </w:pPr>
      <w:r w:rsidRPr="00C203D5">
        <w:rPr>
          <w:rFonts w:ascii="Bookman Old Style" w:hAnsi="Bookman Old Style"/>
          <w:sz w:val="22"/>
          <w:szCs w:val="22"/>
        </w:rPr>
        <w:br w:type="page"/>
      </w:r>
    </w:p>
    <w:p w14:paraId="248030CC" w14:textId="77777777" w:rsidR="00A623E9" w:rsidRPr="00C203D5" w:rsidRDefault="00A623E9" w:rsidP="00A623E9">
      <w:pPr>
        <w:spacing w:after="0"/>
        <w:rPr>
          <w:sz w:val="22"/>
          <w:szCs w:val="22"/>
        </w:rPr>
      </w:pPr>
    </w:p>
    <w:p w14:paraId="64DCD594" w14:textId="77777777" w:rsidR="00A623E9" w:rsidRPr="00C203D5" w:rsidRDefault="00A623E9" w:rsidP="00A623E9">
      <w:pPr>
        <w:spacing w:after="0"/>
        <w:rPr>
          <w:sz w:val="22"/>
          <w:szCs w:val="22"/>
        </w:rPr>
      </w:pPr>
    </w:p>
    <w:p w14:paraId="06FA75F2" w14:textId="77777777" w:rsidR="00A623E9" w:rsidRPr="00C203D5" w:rsidRDefault="00A623E9" w:rsidP="00A623E9">
      <w:pPr>
        <w:spacing w:after="0"/>
        <w:rPr>
          <w:sz w:val="22"/>
          <w:szCs w:val="22"/>
        </w:rPr>
      </w:pPr>
      <w:r w:rsidRPr="00C203D5">
        <w:rPr>
          <w:noProof/>
          <w:sz w:val="22"/>
          <w:szCs w:val="22"/>
        </w:rPr>
        <w:drawing>
          <wp:inline distT="0" distB="0" distL="0" distR="0" wp14:anchorId="178FD213" wp14:editId="037AE598">
            <wp:extent cx="6645910" cy="3230880"/>
            <wp:effectExtent l="0" t="0" r="2540" b="7620"/>
            <wp:docPr id="17231529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45910" cy="3230880"/>
                    </a:xfrm>
                    <a:prstGeom prst="rect">
                      <a:avLst/>
                    </a:prstGeom>
                    <a:noFill/>
                    <a:ln>
                      <a:noFill/>
                    </a:ln>
                  </pic:spPr>
                </pic:pic>
              </a:graphicData>
            </a:graphic>
          </wp:inline>
        </w:drawing>
      </w:r>
    </w:p>
    <w:p w14:paraId="518B7CF6" w14:textId="77777777" w:rsidR="00A623E9" w:rsidRPr="00C203D5" w:rsidRDefault="00A623E9" w:rsidP="00A623E9">
      <w:pPr>
        <w:spacing w:after="0"/>
        <w:rPr>
          <w:sz w:val="22"/>
          <w:szCs w:val="22"/>
        </w:rPr>
      </w:pPr>
    </w:p>
    <w:p w14:paraId="6F45BE1C" w14:textId="77777777" w:rsidR="00A623E9" w:rsidRPr="00C203D5" w:rsidRDefault="00A623E9" w:rsidP="00A623E9">
      <w:pPr>
        <w:spacing w:after="0"/>
        <w:rPr>
          <w:rFonts w:ascii="Bookman Old Style" w:hAnsi="Bookman Old Style"/>
          <w:sz w:val="22"/>
          <w:szCs w:val="22"/>
        </w:rPr>
      </w:pPr>
      <w:r w:rsidRPr="00C203D5">
        <w:rPr>
          <w:noProof/>
          <w:sz w:val="22"/>
          <w:szCs w:val="22"/>
        </w:rPr>
        <w:drawing>
          <wp:inline distT="0" distB="0" distL="0" distR="0" wp14:anchorId="1CC69EA9" wp14:editId="0AC173D8">
            <wp:extent cx="6645910" cy="3734435"/>
            <wp:effectExtent l="0" t="0" r="2540" b="0"/>
            <wp:docPr id="568290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3734435"/>
                    </a:xfrm>
                    <a:prstGeom prst="rect">
                      <a:avLst/>
                    </a:prstGeom>
                    <a:noFill/>
                    <a:ln>
                      <a:noFill/>
                    </a:ln>
                  </pic:spPr>
                </pic:pic>
              </a:graphicData>
            </a:graphic>
          </wp:inline>
        </w:drawing>
      </w:r>
    </w:p>
    <w:p w14:paraId="619B22B8" w14:textId="77777777" w:rsidR="00A623E9" w:rsidRPr="00C203D5" w:rsidRDefault="00A623E9" w:rsidP="00A623E9">
      <w:pPr>
        <w:spacing w:after="0"/>
        <w:rPr>
          <w:rFonts w:ascii="Bookman Old Style" w:hAnsi="Bookman Old Style"/>
          <w:sz w:val="22"/>
          <w:szCs w:val="22"/>
        </w:rPr>
      </w:pPr>
    </w:p>
    <w:p w14:paraId="4CFBB0A6" w14:textId="77777777" w:rsidR="00515A7E" w:rsidRDefault="00515A7E"/>
    <w:sectPr w:rsidR="00515A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3E9"/>
    <w:rsid w:val="00515A7E"/>
    <w:rsid w:val="007A0691"/>
    <w:rsid w:val="00A623E9"/>
    <w:rsid w:val="00E71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42EE"/>
  <w15:chartTrackingRefBased/>
  <w15:docId w15:val="{4AA83214-89F2-47FA-8FCF-83994D7EB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3E9"/>
  </w:style>
  <w:style w:type="paragraph" w:styleId="Heading1">
    <w:name w:val="heading 1"/>
    <w:basedOn w:val="Normal"/>
    <w:next w:val="Normal"/>
    <w:link w:val="Heading1Char"/>
    <w:uiPriority w:val="9"/>
    <w:qFormat/>
    <w:rsid w:val="00A623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23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23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23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23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23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23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23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23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23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23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23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23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23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23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23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23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23E9"/>
    <w:rPr>
      <w:rFonts w:eastAsiaTheme="majorEastAsia" w:cstheme="majorBidi"/>
      <w:color w:val="272727" w:themeColor="text1" w:themeTint="D8"/>
    </w:rPr>
  </w:style>
  <w:style w:type="paragraph" w:styleId="Title">
    <w:name w:val="Title"/>
    <w:basedOn w:val="Normal"/>
    <w:next w:val="Normal"/>
    <w:link w:val="TitleChar"/>
    <w:uiPriority w:val="10"/>
    <w:qFormat/>
    <w:rsid w:val="00A623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23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23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23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23E9"/>
    <w:pPr>
      <w:spacing w:before="160"/>
      <w:jc w:val="center"/>
    </w:pPr>
    <w:rPr>
      <w:i/>
      <w:iCs/>
      <w:color w:val="404040" w:themeColor="text1" w:themeTint="BF"/>
    </w:rPr>
  </w:style>
  <w:style w:type="character" w:customStyle="1" w:styleId="QuoteChar">
    <w:name w:val="Quote Char"/>
    <w:basedOn w:val="DefaultParagraphFont"/>
    <w:link w:val="Quote"/>
    <w:uiPriority w:val="29"/>
    <w:rsid w:val="00A623E9"/>
    <w:rPr>
      <w:i/>
      <w:iCs/>
      <w:color w:val="404040" w:themeColor="text1" w:themeTint="BF"/>
    </w:rPr>
  </w:style>
  <w:style w:type="paragraph" w:styleId="ListParagraph">
    <w:name w:val="List Paragraph"/>
    <w:basedOn w:val="Normal"/>
    <w:uiPriority w:val="34"/>
    <w:qFormat/>
    <w:rsid w:val="00A623E9"/>
    <w:pPr>
      <w:ind w:left="720"/>
      <w:contextualSpacing/>
    </w:pPr>
  </w:style>
  <w:style w:type="character" w:styleId="IntenseEmphasis">
    <w:name w:val="Intense Emphasis"/>
    <w:basedOn w:val="DefaultParagraphFont"/>
    <w:uiPriority w:val="21"/>
    <w:qFormat/>
    <w:rsid w:val="00A623E9"/>
    <w:rPr>
      <w:i/>
      <w:iCs/>
      <w:color w:val="0F4761" w:themeColor="accent1" w:themeShade="BF"/>
    </w:rPr>
  </w:style>
  <w:style w:type="paragraph" w:styleId="IntenseQuote">
    <w:name w:val="Intense Quote"/>
    <w:basedOn w:val="Normal"/>
    <w:next w:val="Normal"/>
    <w:link w:val="IntenseQuoteChar"/>
    <w:uiPriority w:val="30"/>
    <w:qFormat/>
    <w:rsid w:val="00A623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23E9"/>
    <w:rPr>
      <w:i/>
      <w:iCs/>
      <w:color w:val="0F4761" w:themeColor="accent1" w:themeShade="BF"/>
    </w:rPr>
  </w:style>
  <w:style w:type="character" w:styleId="IntenseReference">
    <w:name w:val="Intense Reference"/>
    <w:basedOn w:val="DefaultParagraphFont"/>
    <w:uiPriority w:val="32"/>
    <w:qFormat/>
    <w:rsid w:val="00A623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937</Words>
  <Characters>5346</Characters>
  <Application>Microsoft Office Word</Application>
  <DocSecurity>0</DocSecurity>
  <Lines>44</Lines>
  <Paragraphs>12</Paragraphs>
  <ScaleCrop>false</ScaleCrop>
  <Company/>
  <LinksUpToDate>false</LinksUpToDate>
  <CharactersWithSpaces>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Cosgrove</dc:creator>
  <cp:keywords/>
  <dc:description/>
  <cp:lastModifiedBy>Patrick Cosgrove</cp:lastModifiedBy>
  <cp:revision>1</cp:revision>
  <dcterms:created xsi:type="dcterms:W3CDTF">2024-11-14T11:26:00Z</dcterms:created>
  <dcterms:modified xsi:type="dcterms:W3CDTF">2024-11-14T11:29:00Z</dcterms:modified>
</cp:coreProperties>
</file>