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FD36C" w14:textId="77777777" w:rsidR="00304BED" w:rsidRPr="00FA48F8" w:rsidRDefault="00FA48F8" w:rsidP="00FA48F8">
      <w:pPr>
        <w:jc w:val="center"/>
        <w:rPr>
          <w:b/>
        </w:rPr>
      </w:pPr>
      <w:r w:rsidRPr="00FA48F8">
        <w:rPr>
          <w:b/>
        </w:rPr>
        <w:t>“Bring Back Brineddin Biodiversity”</w:t>
      </w:r>
    </w:p>
    <w:p w14:paraId="325E9CF8" w14:textId="77777777" w:rsidR="00FA48F8" w:rsidRDefault="00FA48F8" w:rsidP="00FA48F8">
      <w:pPr>
        <w:jc w:val="center"/>
      </w:pPr>
      <w:r>
        <w:t>A discussion paper for the Redlake Valley Community Benefit Society</w:t>
      </w:r>
    </w:p>
    <w:p w14:paraId="72B89B8D" w14:textId="77777777" w:rsidR="00FA48F8" w:rsidRDefault="00FA48F8" w:rsidP="00FA48F8">
      <w:pPr>
        <w:jc w:val="center"/>
      </w:pPr>
      <w:r>
        <w:t>November 2021</w:t>
      </w:r>
    </w:p>
    <w:p w14:paraId="2F3458AD" w14:textId="77777777" w:rsidR="00FA48F8" w:rsidRPr="00CF5485" w:rsidRDefault="00FA48F8" w:rsidP="00FA48F8">
      <w:pPr>
        <w:jc w:val="center"/>
        <w:rPr>
          <w:b/>
        </w:rPr>
      </w:pPr>
    </w:p>
    <w:p w14:paraId="063AA06B" w14:textId="77777777" w:rsidR="00FA48F8" w:rsidRPr="00CF5485" w:rsidRDefault="00FA48F8" w:rsidP="00FA48F8">
      <w:pPr>
        <w:rPr>
          <w:b/>
        </w:rPr>
      </w:pPr>
      <w:r w:rsidRPr="00CF5485">
        <w:rPr>
          <w:b/>
        </w:rPr>
        <w:t>1. Background</w:t>
      </w:r>
    </w:p>
    <w:p w14:paraId="1228EBDC" w14:textId="77777777" w:rsidR="00FA48F8" w:rsidRDefault="00FA48F8" w:rsidP="00FA48F8">
      <w:r>
        <w:t xml:space="preserve">A year ago I wrote a paper </w:t>
      </w:r>
      <w:r w:rsidR="00FE5B65">
        <w:t xml:space="preserve">(Biodiversity: a discussion paper) </w:t>
      </w:r>
      <w:r>
        <w:t xml:space="preserve">in which I summarised what is known of the history and ecology of Brineddin Wood.  The purpose was to stimulate the Society to develop a coherent long term management plan for the parts of the wood under its management.  I will not repeat the evidence </w:t>
      </w:r>
      <w:r w:rsidR="00107CFA">
        <w:t xml:space="preserve">and the arguments </w:t>
      </w:r>
      <w:r>
        <w:t xml:space="preserve">which I presented at that time, but I believe that </w:t>
      </w:r>
      <w:r w:rsidR="00107CFA">
        <w:t>they still hold</w:t>
      </w:r>
      <w:r>
        <w:t xml:space="preserve"> good and that re-r</w:t>
      </w:r>
      <w:r w:rsidR="00107CFA">
        <w:t xml:space="preserve">eading the paper now </w:t>
      </w:r>
      <w:r w:rsidR="003D10A0">
        <w:t xml:space="preserve">would not go amiss.  </w:t>
      </w:r>
      <w:r>
        <w:t>Three possible approaches were suggested: re-wilding, minimal intervention and reintroduction of coppicing.</w:t>
      </w:r>
    </w:p>
    <w:p w14:paraId="46ED193C" w14:textId="77777777" w:rsidR="00685AE9" w:rsidRPr="00CF5485" w:rsidRDefault="00685AE9" w:rsidP="00FA48F8">
      <w:pPr>
        <w:rPr>
          <w:b/>
        </w:rPr>
      </w:pPr>
      <w:r w:rsidRPr="00CF5485">
        <w:rPr>
          <w:b/>
        </w:rPr>
        <w:t xml:space="preserve">2. </w:t>
      </w:r>
      <w:r w:rsidR="002003F7" w:rsidRPr="00CF5485">
        <w:rPr>
          <w:b/>
        </w:rPr>
        <w:t>Related points noted at Board meetings</w:t>
      </w:r>
    </w:p>
    <w:p w14:paraId="10EDE320" w14:textId="77777777" w:rsidR="00685AE9" w:rsidRDefault="00685AE9" w:rsidP="00FA48F8">
      <w:r>
        <w:t xml:space="preserve">At the meeting of </w:t>
      </w:r>
      <w:r w:rsidRPr="00CF5485">
        <w:rPr>
          <w:u w:val="single"/>
        </w:rPr>
        <w:t>26</w:t>
      </w:r>
      <w:r w:rsidRPr="00CF5485">
        <w:rPr>
          <w:u w:val="single"/>
          <w:vertAlign w:val="superscript"/>
        </w:rPr>
        <w:t>th</w:t>
      </w:r>
      <w:r w:rsidRPr="00CF5485">
        <w:rPr>
          <w:u w:val="single"/>
        </w:rPr>
        <w:t xml:space="preserve"> November 2020</w:t>
      </w:r>
      <w:r>
        <w:t xml:space="preserve"> the paper was discussed.  Views included the observation that “do nothing” (re-wilding) was not an option, that carrying on as now (minimal intervention) was an acceptance that we are playing at management, and that re-introduction of coppi</w:t>
      </w:r>
      <w:r w:rsidR="002003F7">
        <w:t>cing might stimulate opposition</w:t>
      </w:r>
      <w:r>
        <w:t xml:space="preserve"> and be resource intensive.  However members were supportive o</w:t>
      </w:r>
      <w:r w:rsidR="00FE5B65">
        <w:t>f taking the initiative to a nex</w:t>
      </w:r>
      <w:r>
        <w:t>t stage.</w:t>
      </w:r>
    </w:p>
    <w:p w14:paraId="112EEB50" w14:textId="77777777" w:rsidR="00FE5B65" w:rsidRDefault="00FE5B65" w:rsidP="00FA48F8">
      <w:r>
        <w:t xml:space="preserve">At the meeting of </w:t>
      </w:r>
      <w:r w:rsidRPr="00CF5485">
        <w:rPr>
          <w:u w:val="single"/>
        </w:rPr>
        <w:t>25</w:t>
      </w:r>
      <w:r w:rsidRPr="00CF5485">
        <w:rPr>
          <w:u w:val="single"/>
          <w:vertAlign w:val="superscript"/>
        </w:rPr>
        <w:t>th</w:t>
      </w:r>
      <w:r w:rsidRPr="00CF5485">
        <w:rPr>
          <w:u w:val="single"/>
        </w:rPr>
        <w:t xml:space="preserve"> February 2021</w:t>
      </w:r>
      <w:r>
        <w:t xml:space="preserve"> I presented another discussion paper (Developing a management plan for part of Brineddin Wood) and reported that I had had a useful discussion with Andrew Allott</w:t>
      </w:r>
      <w:r w:rsidR="00CF5485">
        <w:t xml:space="preserve"> </w:t>
      </w:r>
      <w:r>
        <w:t xml:space="preserve"> who was in favour of the coppicing option.  Mem</w:t>
      </w:r>
      <w:r w:rsidR="00136877">
        <w:t>bers endorsed the reintroduction of coppicing as the main objective and were in favour of making visits to other woodlands to learn more of what the result of this policy might be.</w:t>
      </w:r>
    </w:p>
    <w:p w14:paraId="500627BD" w14:textId="77777777" w:rsidR="000A2F0F" w:rsidRPr="000A2F0F" w:rsidRDefault="000A2F0F" w:rsidP="00FA48F8">
      <w:r>
        <w:t xml:space="preserve">On </w:t>
      </w:r>
      <w:r w:rsidRPr="00CF5485">
        <w:rPr>
          <w:u w:val="single"/>
        </w:rPr>
        <w:t>30</w:t>
      </w:r>
      <w:r w:rsidRPr="00CF5485">
        <w:rPr>
          <w:u w:val="single"/>
          <w:vertAlign w:val="superscript"/>
        </w:rPr>
        <w:t>th</w:t>
      </w:r>
      <w:r w:rsidR="00CF5485">
        <w:rPr>
          <w:u w:val="single"/>
        </w:rPr>
        <w:t xml:space="preserve"> April</w:t>
      </w:r>
      <w:r>
        <w:t xml:space="preserve"> there was a meeting with Nick Marsh who had approached the Society with a proposal that </w:t>
      </w:r>
      <w:r w:rsidR="00BD0F44">
        <w:t>we</w:t>
      </w:r>
      <w:r>
        <w:t xml:space="preserve"> should join a project being organised by the Smallwoods Association with funding from Severn Trent Water Authority.  There were no hard details but the overall aim was </w:t>
      </w:r>
      <w:r w:rsidR="00BD0F44">
        <w:t>to</w:t>
      </w:r>
      <w:r>
        <w:t xml:space="preserve"> inc</w:t>
      </w:r>
      <w:r w:rsidR="00BD0F44">
        <w:t>rease woodland biodiversity.  I</w:t>
      </w:r>
      <w:r>
        <w:t>t was agreed to take</w:t>
      </w:r>
      <w:r w:rsidRPr="000A2F0F">
        <w:t xml:space="preserve"> part on the basis that it would provide funding to carry out our aim of re-introducing oak coppicing</w:t>
      </w:r>
      <w:r>
        <w:t>.  At that meeting I reporte</w:t>
      </w:r>
      <w:r w:rsidR="00834748">
        <w:t>d that I had met with Tom Wall, a longstanding shareholder,</w:t>
      </w:r>
      <w:r>
        <w:t xml:space="preserve"> and visited the wood with him.  </w:t>
      </w:r>
      <w:r w:rsidR="00834748">
        <w:t>(</w:t>
      </w:r>
      <w:r>
        <w:t>Tom had been responsible for the coppicing of oaks in Resting Hill Wood</w:t>
      </w:r>
      <w:r w:rsidR="002003F7">
        <w:t xml:space="preserve"> referred to</w:t>
      </w:r>
      <w:r w:rsidR="00834748">
        <w:t xml:space="preserve"> in Andrew Allott’s book</w:t>
      </w:r>
      <w:r w:rsidR="00CF5485">
        <w:t xml:space="preserve"> Marches</w:t>
      </w:r>
      <w:r w:rsidR="00834748">
        <w:t xml:space="preserve">.)  Perhaps not surprisingly Tom was all in favour of coppicing and suggested that a wide strip </w:t>
      </w:r>
      <w:r w:rsidR="002003F7">
        <w:t>up</w:t>
      </w:r>
      <w:r w:rsidR="00834748">
        <w:t xml:space="preserve"> the slope in a north-south direction would be most effective at letting in sunlight.</w:t>
      </w:r>
    </w:p>
    <w:p w14:paraId="172F6909" w14:textId="77777777" w:rsidR="00136877" w:rsidRDefault="00F00C1B" w:rsidP="00FA48F8">
      <w:r>
        <w:t xml:space="preserve">On </w:t>
      </w:r>
      <w:r w:rsidRPr="00CF5485">
        <w:rPr>
          <w:u w:val="single"/>
        </w:rPr>
        <w:t>13</w:t>
      </w:r>
      <w:r w:rsidRPr="00CF5485">
        <w:rPr>
          <w:u w:val="single"/>
          <w:vertAlign w:val="superscript"/>
        </w:rPr>
        <w:t>th</w:t>
      </w:r>
      <w:r w:rsidR="00CF5485">
        <w:rPr>
          <w:u w:val="single"/>
        </w:rPr>
        <w:t xml:space="preserve"> May</w:t>
      </w:r>
      <w:r>
        <w:t xml:space="preserve"> a group of board members visited Resting Hill Wood (part of the Stiperstones National Nature Reserve)</w:t>
      </w:r>
      <w:r w:rsidR="00206E2C">
        <w:t xml:space="preserve"> where Simon Cooter showed us the effects </w:t>
      </w:r>
      <w:r w:rsidR="002003F7">
        <w:t>of oak coppicing</w:t>
      </w:r>
      <w:r w:rsidR="00206E2C">
        <w:t xml:space="preserve"> carried out at intervals over the last 30 years.</w:t>
      </w:r>
    </w:p>
    <w:p w14:paraId="10DD3CEA" w14:textId="2CD3A9B4" w:rsidR="00206E2C" w:rsidRDefault="00206E2C" w:rsidP="00FA48F8">
      <w:r>
        <w:t xml:space="preserve">The board meeting on </w:t>
      </w:r>
      <w:r w:rsidRPr="00CF5485">
        <w:rPr>
          <w:u w:val="single"/>
        </w:rPr>
        <w:t>28</w:t>
      </w:r>
      <w:r w:rsidRPr="00CF5485">
        <w:rPr>
          <w:u w:val="single"/>
          <w:vertAlign w:val="superscript"/>
        </w:rPr>
        <w:t>th</w:t>
      </w:r>
      <w:r w:rsidRPr="00CF5485">
        <w:rPr>
          <w:u w:val="single"/>
        </w:rPr>
        <w:t xml:space="preserve"> September</w:t>
      </w:r>
      <w:r>
        <w:t xml:space="preserve"> took place primarily to plan the delayed AGM but in discussion it was noted that Nick Marsh had left the Smallwoods project and that communication with Smallwoods had been ineffective despite multiple efforts.</w:t>
      </w:r>
      <w:r w:rsidR="002003F7">
        <w:t xml:space="preserve">  A suggestion that an application to </w:t>
      </w:r>
      <w:r w:rsidR="002003F7">
        <w:lastRenderedPageBreak/>
        <w:t xml:space="preserve">Farming in Protected Landscapes </w:t>
      </w:r>
      <w:r w:rsidR="00BD0F44">
        <w:t xml:space="preserve">(FpL) </w:t>
      </w:r>
      <w:r w:rsidR="002003F7">
        <w:t>for money to cover the cost of putting deer fencing around the quillets met with approval.</w:t>
      </w:r>
    </w:p>
    <w:p w14:paraId="12768ACB" w14:textId="77777777" w:rsidR="00051067" w:rsidRPr="00CF5485" w:rsidRDefault="00051067" w:rsidP="00FA48F8">
      <w:pPr>
        <w:rPr>
          <w:b/>
        </w:rPr>
      </w:pPr>
      <w:r w:rsidRPr="00CF5485">
        <w:rPr>
          <w:b/>
        </w:rPr>
        <w:t xml:space="preserve">3. </w:t>
      </w:r>
      <w:r w:rsidR="00EA5C92" w:rsidRPr="00CF5485">
        <w:rPr>
          <w:b/>
        </w:rPr>
        <w:t xml:space="preserve"> Developments since the meeting of 28</w:t>
      </w:r>
      <w:r w:rsidR="00EA5C92" w:rsidRPr="00CF5485">
        <w:rPr>
          <w:b/>
          <w:vertAlign w:val="superscript"/>
        </w:rPr>
        <w:t>th</w:t>
      </w:r>
      <w:r w:rsidR="00EA5C92" w:rsidRPr="00CF5485">
        <w:rPr>
          <w:b/>
        </w:rPr>
        <w:t xml:space="preserve"> September 2021</w:t>
      </w:r>
    </w:p>
    <w:p w14:paraId="68B7408C" w14:textId="77777777" w:rsidR="00EA5C92" w:rsidRPr="00077828" w:rsidRDefault="00EA5C92" w:rsidP="00EA5C92">
      <w:pPr>
        <w:rPr>
          <w:rFonts w:cstheme="minorHAnsi"/>
        </w:rPr>
      </w:pPr>
      <w:r>
        <w:t>Having written a formal expression of interest to Alison Jones (link person at F</w:t>
      </w:r>
      <w:r w:rsidR="00BD0F44">
        <w:t>pL</w:t>
      </w:r>
      <w:r>
        <w:t>) I had a long telephone conversation with her and she then sent a follow-up email on 15</w:t>
      </w:r>
      <w:r w:rsidRPr="00EA5C92">
        <w:rPr>
          <w:vertAlign w:val="superscript"/>
        </w:rPr>
        <w:t>th</w:t>
      </w:r>
      <w:r>
        <w:t xml:space="preserve"> October.  She wrote: “</w:t>
      </w:r>
      <w:r w:rsidRPr="00EA5C92">
        <w:rPr>
          <w:rFonts w:cstheme="minorHAnsi"/>
        </w:rPr>
        <w:t xml:space="preserve">This project has great potential, so do pursue things with Amanda at the Smallwoods Association, for potential match funding. And start planning for next year – fencing </w:t>
      </w:r>
      <w:r w:rsidR="00077828">
        <w:rPr>
          <w:rFonts w:cstheme="minorHAnsi"/>
        </w:rPr>
        <w:t>i</w:t>
      </w:r>
      <w:r w:rsidRPr="00EA5C92">
        <w:rPr>
          <w:rFonts w:cstheme="minorHAnsi"/>
        </w:rPr>
        <w:t xml:space="preserve">n </w:t>
      </w:r>
      <w:r w:rsidRPr="00077828">
        <w:rPr>
          <w:rFonts w:cstheme="minorHAnsi"/>
        </w:rPr>
        <w:t>the summer and tree coppicing etc. next winter.” </w:t>
      </w:r>
    </w:p>
    <w:p w14:paraId="59341A8B" w14:textId="77777777" w:rsidR="00EA5C92" w:rsidRPr="00D20FF9" w:rsidRDefault="00077828" w:rsidP="00EA5C92">
      <w:pPr>
        <w:rPr>
          <w:rFonts w:cstheme="minorHAnsi"/>
          <w:b/>
        </w:rPr>
      </w:pPr>
      <w:r w:rsidRPr="00077828">
        <w:rPr>
          <w:rFonts w:cstheme="minorHAnsi"/>
        </w:rPr>
        <w:t>Prior to discussing things with Alison Jones I had eventually managed to make contact with Amanda Calvert at Smallwoods and then took part in a zoom meeting with her, other staff of Smallwoods and a small number of other interested woodland owners</w:t>
      </w:r>
      <w:r>
        <w:rPr>
          <w:rFonts w:cstheme="minorHAnsi"/>
        </w:rPr>
        <w:t xml:space="preserve"> on 21</w:t>
      </w:r>
      <w:r w:rsidRPr="00077828">
        <w:rPr>
          <w:rFonts w:cstheme="minorHAnsi"/>
          <w:vertAlign w:val="superscript"/>
        </w:rPr>
        <w:t>st</w:t>
      </w:r>
      <w:r>
        <w:rPr>
          <w:rFonts w:cstheme="minorHAnsi"/>
        </w:rPr>
        <w:t xml:space="preserve"> October</w:t>
      </w:r>
      <w:r w:rsidRPr="00077828">
        <w:rPr>
          <w:rFonts w:cstheme="minorHAnsi"/>
        </w:rPr>
        <w:t>.</w:t>
      </w:r>
      <w:r>
        <w:rPr>
          <w:rFonts w:cstheme="minorHAnsi"/>
        </w:rPr>
        <w:t xml:space="preserve">  I formed the impression that the Severn Trent funded project had been in the doldrums since the departure of Nick Marsh.  That may still be the case because the promised copies of the slides describing the objectives of the project have still not arrived despite my reminder.  However I have succeeded in having a two-way exchange of emails with Amanda in which I have made our interest clear and </w:t>
      </w:r>
      <w:r w:rsidR="00DC06CB">
        <w:rPr>
          <w:rFonts w:cstheme="minorHAnsi"/>
        </w:rPr>
        <w:t xml:space="preserve">she has promised that someone will visit Brineddin Wood (though probably not until after Christmas.)   I have asked what sort of formal agreement would be required and was told that they are currently working on a </w:t>
      </w:r>
      <w:r w:rsidR="00DC06CB" w:rsidRPr="00D20FF9">
        <w:rPr>
          <w:rFonts w:cstheme="minorHAnsi"/>
        </w:rPr>
        <w:t>template for this.</w:t>
      </w:r>
    </w:p>
    <w:p w14:paraId="3EEB1E9D" w14:textId="77777777" w:rsidR="00EA5C92" w:rsidRPr="00D20FF9" w:rsidRDefault="007B4A36" w:rsidP="00EA5C92">
      <w:pPr>
        <w:rPr>
          <w:rFonts w:cstheme="minorHAnsi"/>
          <w:b/>
        </w:rPr>
      </w:pPr>
      <w:r w:rsidRPr="00D20FF9">
        <w:rPr>
          <w:rFonts w:cstheme="minorHAnsi"/>
          <w:b/>
        </w:rPr>
        <w:t>4.  A possible approach to d</w:t>
      </w:r>
      <w:r w:rsidR="00AE02ED" w:rsidRPr="00D20FF9">
        <w:rPr>
          <w:rFonts w:cstheme="minorHAnsi"/>
          <w:b/>
        </w:rPr>
        <w:t>eer fencing</w:t>
      </w:r>
    </w:p>
    <w:p w14:paraId="5D0237E3" w14:textId="77777777" w:rsidR="00AE02ED" w:rsidRDefault="00AE02ED" w:rsidP="00EA5C92">
      <w:pPr>
        <w:rPr>
          <w:rFonts w:cstheme="minorHAnsi"/>
        </w:rPr>
      </w:pPr>
      <w:r>
        <w:rPr>
          <w:rFonts w:cstheme="minorHAnsi"/>
        </w:rPr>
        <w:t xml:space="preserve">Any significant coppicing will be doomed to failure unless deer are excluded from the relevant area.  Arguably the best approach would be to fence the whole of our two quillets </w:t>
      </w:r>
      <w:r w:rsidR="00D20FF9">
        <w:rPr>
          <w:rFonts w:cstheme="minorHAnsi"/>
        </w:rPr>
        <w:t xml:space="preserve">without constraining </w:t>
      </w:r>
      <w:r>
        <w:rPr>
          <w:rFonts w:cstheme="minorHAnsi"/>
        </w:rPr>
        <w:t>access or limit</w:t>
      </w:r>
      <w:r w:rsidR="00D20FF9">
        <w:rPr>
          <w:rFonts w:cstheme="minorHAnsi"/>
        </w:rPr>
        <w:t>ing</w:t>
      </w:r>
      <w:r>
        <w:rPr>
          <w:rFonts w:cstheme="minorHAnsi"/>
        </w:rPr>
        <w:t xml:space="preserve"> the zone designated for coppicing.  Based on Patrick’s </w:t>
      </w:r>
      <w:r w:rsidR="00E37339">
        <w:rPr>
          <w:rFonts w:cstheme="minorHAnsi"/>
        </w:rPr>
        <w:t>calculations</w:t>
      </w:r>
      <w:r>
        <w:rPr>
          <w:rFonts w:cstheme="minorHAnsi"/>
        </w:rPr>
        <w:t xml:space="preserve"> the length </w:t>
      </w:r>
      <w:r w:rsidR="0089654C">
        <w:rPr>
          <w:rFonts w:cstheme="minorHAnsi"/>
        </w:rPr>
        <w:t xml:space="preserve">of fence required </w:t>
      </w:r>
      <w:r w:rsidR="00E37339">
        <w:rPr>
          <w:rFonts w:cstheme="minorHAnsi"/>
        </w:rPr>
        <w:t xml:space="preserve">would be </w:t>
      </w:r>
      <w:r>
        <w:rPr>
          <w:rFonts w:cstheme="minorHAnsi"/>
        </w:rPr>
        <w:t>600 to 1000 metres depending on whether there are three compartments</w:t>
      </w:r>
      <w:r w:rsidR="00E37339">
        <w:rPr>
          <w:rFonts w:cstheme="minorHAnsi"/>
        </w:rPr>
        <w:t xml:space="preserve">.  Based on a quotation I had for fencing my proposed woodland (which I did not </w:t>
      </w:r>
      <w:r w:rsidR="00D20FF9">
        <w:rPr>
          <w:rFonts w:cstheme="minorHAnsi"/>
        </w:rPr>
        <w:t>take up)</w:t>
      </w:r>
      <w:r w:rsidR="00E37339">
        <w:rPr>
          <w:rFonts w:cstheme="minorHAnsi"/>
        </w:rPr>
        <w:t xml:space="preserve"> this might cost roughly £18,000.  At the current DEFRA rate (which applies to FpL) we might receive £7,200; it is possible that the rate may be revised next year (it is some years old) and for this reason Alison Jones suggested that it may be worth waiting a little while before putting in an application.</w:t>
      </w:r>
      <w:r w:rsidR="0089654C">
        <w:rPr>
          <w:rFonts w:cstheme="minorHAnsi"/>
        </w:rPr>
        <w:t xml:space="preserve">  </w:t>
      </w:r>
      <w:r w:rsidR="00F00F92">
        <w:rPr>
          <w:rFonts w:cstheme="minorHAnsi"/>
        </w:rPr>
        <w:t>However</w:t>
      </w:r>
      <w:r w:rsidR="007B4A36">
        <w:rPr>
          <w:rFonts w:cstheme="minorHAnsi"/>
        </w:rPr>
        <w:t>, finding a contractor to erect</w:t>
      </w:r>
      <w:r w:rsidR="00F00F92">
        <w:rPr>
          <w:rFonts w:cstheme="minorHAnsi"/>
        </w:rPr>
        <w:t xml:space="preserve"> fencing on steep ground</w:t>
      </w:r>
      <w:r w:rsidR="007B4A36">
        <w:rPr>
          <w:rFonts w:cstheme="minorHAnsi"/>
        </w:rPr>
        <w:t xml:space="preserve"> between standing trees within DEFRA price limits may be difficult</w:t>
      </w:r>
      <w:r w:rsidR="00D20FF9">
        <w:rPr>
          <w:rFonts w:cstheme="minorHAnsi"/>
        </w:rPr>
        <w:t xml:space="preserve"> under any circumstances</w:t>
      </w:r>
      <w:r w:rsidR="007B4A36">
        <w:rPr>
          <w:rFonts w:cstheme="minorHAnsi"/>
        </w:rPr>
        <w:t xml:space="preserve">.  Would a DIY and volunteer approach be possible? </w:t>
      </w:r>
      <w:r w:rsidR="0089654C">
        <w:rPr>
          <w:rFonts w:cstheme="minorHAnsi"/>
        </w:rPr>
        <w:t>Steel deer fencing sells for about £300 per 100m</w:t>
      </w:r>
      <w:r w:rsidR="00F00F92">
        <w:rPr>
          <w:rFonts w:cstheme="minorHAnsi"/>
        </w:rPr>
        <w:t xml:space="preserve"> and stakes for about £50 to support the same length</w:t>
      </w:r>
      <w:r w:rsidR="0089654C">
        <w:rPr>
          <w:rFonts w:cstheme="minorHAnsi"/>
        </w:rPr>
        <w:t xml:space="preserve"> – so it may be possible to obtain enough </w:t>
      </w:r>
      <w:r w:rsidR="00F00F92">
        <w:rPr>
          <w:rFonts w:cstheme="minorHAnsi"/>
        </w:rPr>
        <w:t>materials for £3,500.</w:t>
      </w:r>
      <w:r w:rsidR="007B4A36">
        <w:rPr>
          <w:rFonts w:cstheme="minorHAnsi"/>
        </w:rPr>
        <w:t xml:space="preserve">  Driving in the posts is not that difficult (though past experience in Brineddin was with thinner stakes than would be needed for a steel fence) and the work could take place over an extended period of time.  The biggest difficulty may be transporting the heavy wire and stakes up through the woods.  Would a horse-logging company do that at a reasonable price?  Board members are invited to discuss these points</w:t>
      </w:r>
      <w:r w:rsidR="008B6161">
        <w:rPr>
          <w:rFonts w:cstheme="minorHAnsi"/>
        </w:rPr>
        <w:t xml:space="preserve"> and decide what action RVCBS should take.  If coppicing is to happen at all, protection against deer needs to be installed </w:t>
      </w:r>
      <w:r w:rsidR="00D20FF9">
        <w:rPr>
          <w:rFonts w:cstheme="minorHAnsi"/>
        </w:rPr>
        <w:t>beforehand</w:t>
      </w:r>
      <w:r w:rsidR="008B6161">
        <w:rPr>
          <w:rFonts w:cstheme="minorHAnsi"/>
        </w:rPr>
        <w:t xml:space="preserve"> and ideally during 2022.</w:t>
      </w:r>
    </w:p>
    <w:p w14:paraId="3926EAEA" w14:textId="77777777" w:rsidR="008B6161" w:rsidRPr="00D20FF9" w:rsidRDefault="008B6161" w:rsidP="00EA5C92">
      <w:pPr>
        <w:rPr>
          <w:rFonts w:cstheme="minorHAnsi"/>
          <w:b/>
        </w:rPr>
      </w:pPr>
      <w:r w:rsidRPr="00D20FF9">
        <w:rPr>
          <w:rFonts w:cstheme="minorHAnsi"/>
          <w:b/>
        </w:rPr>
        <w:t>5.  Coppicing</w:t>
      </w:r>
    </w:p>
    <w:p w14:paraId="250ED89E" w14:textId="77777777" w:rsidR="008B6161" w:rsidRDefault="008B6161" w:rsidP="00EA5C92">
      <w:pPr>
        <w:rPr>
          <w:rFonts w:cstheme="minorHAnsi"/>
        </w:rPr>
      </w:pPr>
      <w:r>
        <w:rPr>
          <w:rFonts w:cstheme="minorHAnsi"/>
        </w:rPr>
        <w:t xml:space="preserve">As far as getting financial support for coppicing part of the wood we are in limbo at the moment.  There is a frustrating lack of clear information from Smallwoods but this organisation is still our best </w:t>
      </w:r>
      <w:r>
        <w:rPr>
          <w:rFonts w:cstheme="minorHAnsi"/>
        </w:rPr>
        <w:lastRenderedPageBreak/>
        <w:t xml:space="preserve">hope.  No work </w:t>
      </w:r>
      <w:r w:rsidR="004B6545">
        <w:rPr>
          <w:rFonts w:cstheme="minorHAnsi"/>
        </w:rPr>
        <w:t>could happen until early 2023 and</w:t>
      </w:r>
      <w:r>
        <w:rPr>
          <w:rFonts w:cstheme="minorHAnsi"/>
        </w:rPr>
        <w:t xml:space="preserve"> although making firm plans </w:t>
      </w:r>
      <w:r w:rsidR="00BD0F44">
        <w:rPr>
          <w:rFonts w:cstheme="minorHAnsi"/>
        </w:rPr>
        <w:t xml:space="preserve">now </w:t>
      </w:r>
      <w:r>
        <w:rPr>
          <w:rFonts w:cstheme="minorHAnsi"/>
        </w:rPr>
        <w:t xml:space="preserve">is desirable it is not critical for the time being.  It is even difficult at the present time to decide on the area </w:t>
      </w:r>
      <w:r w:rsidR="00F45878">
        <w:rPr>
          <w:rFonts w:cstheme="minorHAnsi"/>
        </w:rPr>
        <w:t>to</w:t>
      </w:r>
      <w:r>
        <w:rPr>
          <w:rFonts w:cstheme="minorHAnsi"/>
        </w:rPr>
        <w:t xml:space="preserve"> be coppiced </w:t>
      </w:r>
      <w:r w:rsidR="00F45878">
        <w:rPr>
          <w:rFonts w:cstheme="minorHAnsi"/>
        </w:rPr>
        <w:t>and</w:t>
      </w:r>
      <w:r>
        <w:rPr>
          <w:rFonts w:cstheme="minorHAnsi"/>
        </w:rPr>
        <w:t xml:space="preserve"> whether we should employ a contractor or follow a DIY and volunteer approach.  The transport difficulty mentioned in the context applies here too and the solution of a horse-logging company has some appeal.</w:t>
      </w:r>
    </w:p>
    <w:p w14:paraId="4598F56C" w14:textId="77777777" w:rsidR="004B6545" w:rsidRPr="00D20FF9" w:rsidRDefault="004B6545" w:rsidP="00EA5C92">
      <w:pPr>
        <w:rPr>
          <w:rFonts w:cstheme="minorHAnsi"/>
          <w:b/>
        </w:rPr>
      </w:pPr>
      <w:r w:rsidRPr="00D20FF9">
        <w:rPr>
          <w:rFonts w:cstheme="minorHAnsi"/>
          <w:b/>
        </w:rPr>
        <w:t>6.  Engaging shareholders and the wider public.</w:t>
      </w:r>
    </w:p>
    <w:p w14:paraId="180C09C7" w14:textId="77777777" w:rsidR="004B6545" w:rsidRDefault="004B6545" w:rsidP="00EA5C92">
      <w:pPr>
        <w:rPr>
          <w:rFonts w:cstheme="minorHAnsi"/>
        </w:rPr>
      </w:pPr>
      <w:r>
        <w:rPr>
          <w:rFonts w:cstheme="minorHAnsi"/>
        </w:rPr>
        <w:t>Board members have come to their decisions over a period of time based on accumulated knowledge and experience.  Shareholders and</w:t>
      </w:r>
      <w:r w:rsidR="006C64A5">
        <w:rPr>
          <w:rFonts w:cstheme="minorHAnsi"/>
        </w:rPr>
        <w:t>,</w:t>
      </w:r>
      <w:r>
        <w:rPr>
          <w:rFonts w:cstheme="minorHAnsi"/>
        </w:rPr>
        <w:t xml:space="preserve"> even </w:t>
      </w:r>
      <w:r w:rsidR="002F1CD2">
        <w:rPr>
          <w:rFonts w:cstheme="minorHAnsi"/>
        </w:rPr>
        <w:t>more so</w:t>
      </w:r>
      <w:r w:rsidR="006C64A5">
        <w:rPr>
          <w:rFonts w:cstheme="minorHAnsi"/>
        </w:rPr>
        <w:t>,</w:t>
      </w:r>
      <w:r>
        <w:rPr>
          <w:rFonts w:cstheme="minorHAnsi"/>
        </w:rPr>
        <w:t xml:space="preserve"> the </w:t>
      </w:r>
      <w:r w:rsidR="002F1CD2">
        <w:rPr>
          <w:rFonts w:cstheme="minorHAnsi"/>
        </w:rPr>
        <w:t xml:space="preserve">residents of the Redlake Valley have not had that opportunity. </w:t>
      </w:r>
      <w:r w:rsidR="00D20FF9">
        <w:rPr>
          <w:rFonts w:cstheme="minorHAnsi"/>
        </w:rPr>
        <w:t xml:space="preserve"> </w:t>
      </w:r>
      <w:r>
        <w:rPr>
          <w:rFonts w:cstheme="minorHAnsi"/>
        </w:rPr>
        <w:t>Proposing to fell a whole area of mature oak trees just after Cop26 has declared an end to global deforestation</w:t>
      </w:r>
      <w:r w:rsidR="006C64A5">
        <w:rPr>
          <w:rFonts w:cstheme="minorHAnsi"/>
        </w:rPr>
        <w:t xml:space="preserve"> might be tricky!</w:t>
      </w:r>
      <w:r w:rsidR="002F1CD2">
        <w:rPr>
          <w:rFonts w:cstheme="minorHAnsi"/>
        </w:rPr>
        <w:t xml:space="preserve"> </w:t>
      </w:r>
      <w:r w:rsidR="002F1CD2" w:rsidRPr="002F1CD2">
        <w:rPr>
          <w:rFonts w:cstheme="minorHAnsi"/>
        </w:rPr>
        <w:t xml:space="preserve"> </w:t>
      </w:r>
      <w:r w:rsidR="002F1CD2">
        <w:rPr>
          <w:rFonts w:cstheme="minorHAnsi"/>
        </w:rPr>
        <w:t>Of course we need to ensure there is no general opposition but we also ought to encourage positive support since we might well have to raise more money to fund our objectives.  Some thought nee</w:t>
      </w:r>
      <w:r w:rsidR="00D20FF9">
        <w:rPr>
          <w:rFonts w:cstheme="minorHAnsi"/>
        </w:rPr>
        <w:t>ds to be given to how we do this</w:t>
      </w:r>
      <w:r w:rsidR="002F1CD2">
        <w:rPr>
          <w:rFonts w:cstheme="minorHAnsi"/>
        </w:rPr>
        <w:t>.  Clearly spelling out the objective of increasing biodiversity will be key but counteracting any suggestion that cutting down trees will reduce carbon sequestration will also be important.</w:t>
      </w:r>
      <w:r w:rsidR="000D7D56">
        <w:rPr>
          <w:rFonts w:cstheme="minorHAnsi"/>
        </w:rPr>
        <w:t xml:space="preserve">  What use will be made of the felled trees?  If they are burned, all the carbon they have stored over the last century will be released back into the atmosphere as carbon dioxide.  Therefore all timber produced should be used in forms of permanent construction – buildings, furniture, tools etc.  Will the coppice regrowth fix carbon at a greater rate than the mature trees did?  There are conflicting answers to this question though there is a view that the maximum rate of carbon sequestration is reached after 10 years of growth and declines subsequently.</w:t>
      </w:r>
      <w:r w:rsidR="006C64A5">
        <w:rPr>
          <w:rFonts w:cstheme="minorHAnsi"/>
        </w:rPr>
        <w:t xml:space="preserve">  This is an area for more thought and a proper </w:t>
      </w:r>
      <w:r w:rsidR="0043291E">
        <w:rPr>
          <w:rFonts w:cstheme="minorHAnsi"/>
        </w:rPr>
        <w:t>publicity plan.</w:t>
      </w:r>
    </w:p>
    <w:p w14:paraId="20DFCD18" w14:textId="77777777" w:rsidR="0043291E" w:rsidRPr="00D20FF9" w:rsidRDefault="0043291E" w:rsidP="00EA5C92">
      <w:pPr>
        <w:rPr>
          <w:rFonts w:cstheme="minorHAnsi"/>
          <w:b/>
        </w:rPr>
      </w:pPr>
      <w:r w:rsidRPr="00D20FF9">
        <w:rPr>
          <w:rFonts w:cstheme="minorHAnsi"/>
          <w:b/>
        </w:rPr>
        <w:t>7.  In the end it will all be worthwhile.</w:t>
      </w:r>
    </w:p>
    <w:p w14:paraId="44CBD53B" w14:textId="77777777" w:rsidR="0043291E" w:rsidRDefault="0043291E" w:rsidP="00EA5C92">
      <w:pPr>
        <w:rPr>
          <w:rFonts w:cstheme="minorHAnsi"/>
        </w:rPr>
      </w:pPr>
      <w:r>
        <w:rPr>
          <w:rFonts w:cstheme="minorHAnsi"/>
        </w:rPr>
        <w:t xml:space="preserve">He was not describing a wood quite like Brineddin but this is what Oliver Rackham wrote about an ancient </w:t>
      </w:r>
      <w:r w:rsidR="003617FC">
        <w:rPr>
          <w:rFonts w:cstheme="minorHAnsi"/>
        </w:rPr>
        <w:t xml:space="preserve">mixed </w:t>
      </w:r>
      <w:r>
        <w:rPr>
          <w:rFonts w:cstheme="minorHAnsi"/>
        </w:rPr>
        <w:t>coppice in Suffolk in his 1986 book “The History of the Countryside”.</w:t>
      </w:r>
    </w:p>
    <w:p w14:paraId="5AC00529" w14:textId="77777777" w:rsidR="0043291E" w:rsidRDefault="003617FC" w:rsidP="003617FC">
      <w:pPr>
        <w:ind w:left="720"/>
        <w:rPr>
          <w:rFonts w:cstheme="minorHAnsi"/>
          <w:i/>
        </w:rPr>
      </w:pPr>
      <w:r>
        <w:rPr>
          <w:rFonts w:cstheme="minorHAnsi"/>
          <w:i/>
        </w:rPr>
        <w:t>Almost all our native trees are there: ash, maple, hazel, lime…..</w:t>
      </w:r>
      <w:r w:rsidR="0043291E" w:rsidRPr="003617FC">
        <w:rPr>
          <w:rFonts w:cstheme="minorHAnsi"/>
          <w:i/>
        </w:rPr>
        <w:t xml:space="preserve">Every year part of the wood is cut down, leaving the oaks standing, but the wood grows </w:t>
      </w:r>
      <w:r w:rsidRPr="003617FC">
        <w:rPr>
          <w:rFonts w:cstheme="minorHAnsi"/>
          <w:i/>
        </w:rPr>
        <w:t>a</w:t>
      </w:r>
      <w:r w:rsidR="0043291E" w:rsidRPr="003617FC">
        <w:rPr>
          <w:rFonts w:cstheme="minorHAnsi"/>
          <w:i/>
        </w:rPr>
        <w:t>gain and is not diminished</w:t>
      </w:r>
      <w:r w:rsidRPr="003617FC">
        <w:rPr>
          <w:rFonts w:cstheme="minorHAnsi"/>
          <w:i/>
        </w:rPr>
        <w:t xml:space="preserve">.  </w:t>
      </w:r>
      <w:r>
        <w:rPr>
          <w:rFonts w:cstheme="minorHAnsi"/>
          <w:i/>
        </w:rPr>
        <w:t>Th</w:t>
      </w:r>
      <w:r w:rsidR="005A1E1C">
        <w:rPr>
          <w:rFonts w:cstheme="minorHAnsi"/>
          <w:i/>
        </w:rPr>
        <w:t>e produce consists of poles whi</w:t>
      </w:r>
      <w:r>
        <w:rPr>
          <w:rFonts w:cstheme="minorHAnsi"/>
          <w:i/>
        </w:rPr>
        <w:t>ch are used by a factory making rakes</w:t>
      </w:r>
      <w:r w:rsidR="009F4264">
        <w:rPr>
          <w:rFonts w:cstheme="minorHAnsi"/>
          <w:i/>
        </w:rPr>
        <w:t>, scythe-sticks etc</w:t>
      </w:r>
      <w:r w:rsidR="005A1E1C">
        <w:rPr>
          <w:rFonts w:cstheme="minorHAnsi"/>
          <w:i/>
        </w:rPr>
        <w:t>.</w:t>
      </w:r>
      <w:r w:rsidR="009F4264">
        <w:rPr>
          <w:rFonts w:cstheme="minorHAnsi"/>
          <w:i/>
        </w:rPr>
        <w:t xml:space="preserve">, or by other woodworking concerns, while the surplus supplies the neighbourhood with stakes and firewood.  </w:t>
      </w:r>
      <w:r w:rsidRPr="003617FC">
        <w:rPr>
          <w:rFonts w:cstheme="minorHAnsi"/>
          <w:i/>
        </w:rPr>
        <w:t>Every spring, in areas felled the last winter but one, there is an astonishing brilliance of countless oxlips, anemones, violets, water-avens, and wood-spurge.  Different stages of regrowth are full of nightingales and other birds, of summer flowers, of bush-crickets and other insects.  The Bradfield Woods are a place of colour and song, of gnarled tree-stools and mysterious ponds, and of rare and difficult fungi.</w:t>
      </w:r>
    </w:p>
    <w:p w14:paraId="1392CFBD" w14:textId="77777777" w:rsidR="00BD0F44" w:rsidRDefault="00BD0F44" w:rsidP="00BD0F44">
      <w:pPr>
        <w:rPr>
          <w:rFonts w:cstheme="minorHAnsi"/>
        </w:rPr>
      </w:pPr>
    </w:p>
    <w:p w14:paraId="023830F9" w14:textId="77777777" w:rsidR="00BD0F44" w:rsidRDefault="00BD0F44" w:rsidP="00BD0F44">
      <w:pPr>
        <w:rPr>
          <w:rFonts w:cstheme="minorHAnsi"/>
        </w:rPr>
      </w:pPr>
      <w:r>
        <w:rPr>
          <w:rFonts w:cstheme="minorHAnsi"/>
        </w:rPr>
        <w:t>AGM</w:t>
      </w:r>
    </w:p>
    <w:p w14:paraId="40BB737C" w14:textId="77777777" w:rsidR="00BD0F44" w:rsidRPr="00BD0F44" w:rsidRDefault="00BD0F44" w:rsidP="00BD0F44">
      <w:pPr>
        <w:rPr>
          <w:rFonts w:cstheme="minorHAnsi"/>
        </w:rPr>
      </w:pPr>
      <w:r>
        <w:rPr>
          <w:rFonts w:cstheme="minorHAnsi"/>
        </w:rPr>
        <w:t>17</w:t>
      </w:r>
      <w:r w:rsidRPr="00BD0F44">
        <w:rPr>
          <w:rFonts w:cstheme="minorHAnsi"/>
          <w:vertAlign w:val="superscript"/>
        </w:rPr>
        <w:t>th</w:t>
      </w:r>
      <w:r>
        <w:rPr>
          <w:rFonts w:cstheme="minorHAnsi"/>
        </w:rPr>
        <w:t xml:space="preserve"> November 2021</w:t>
      </w:r>
    </w:p>
    <w:p w14:paraId="724A2A46" w14:textId="77777777" w:rsidR="00685AE9" w:rsidRDefault="00685AE9" w:rsidP="00FA48F8"/>
    <w:p w14:paraId="2244A230" w14:textId="77777777" w:rsidR="004C252F" w:rsidRDefault="004C252F"/>
    <w:sectPr w:rsidR="004C25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381771"/>
    <w:multiLevelType w:val="multilevel"/>
    <w:tmpl w:val="116499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678432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8F8"/>
    <w:rsid w:val="00051067"/>
    <w:rsid w:val="00077828"/>
    <w:rsid w:val="000A2F0F"/>
    <w:rsid w:val="000D7D56"/>
    <w:rsid w:val="00107CFA"/>
    <w:rsid w:val="00136877"/>
    <w:rsid w:val="002003F7"/>
    <w:rsid w:val="00206E2C"/>
    <w:rsid w:val="002F1CD2"/>
    <w:rsid w:val="00304BED"/>
    <w:rsid w:val="003617FC"/>
    <w:rsid w:val="003D10A0"/>
    <w:rsid w:val="0043291E"/>
    <w:rsid w:val="004B6545"/>
    <w:rsid w:val="004C252F"/>
    <w:rsid w:val="004C665D"/>
    <w:rsid w:val="005A1E1C"/>
    <w:rsid w:val="00685AE9"/>
    <w:rsid w:val="006C64A5"/>
    <w:rsid w:val="007B4A36"/>
    <w:rsid w:val="00834748"/>
    <w:rsid w:val="0089654C"/>
    <w:rsid w:val="008B6161"/>
    <w:rsid w:val="00916EE4"/>
    <w:rsid w:val="009272E7"/>
    <w:rsid w:val="00967590"/>
    <w:rsid w:val="009F4264"/>
    <w:rsid w:val="00A220E2"/>
    <w:rsid w:val="00A94A13"/>
    <w:rsid w:val="00AE02ED"/>
    <w:rsid w:val="00BD0F44"/>
    <w:rsid w:val="00BE1A4A"/>
    <w:rsid w:val="00CF5485"/>
    <w:rsid w:val="00D20FF9"/>
    <w:rsid w:val="00DC06CB"/>
    <w:rsid w:val="00E36540"/>
    <w:rsid w:val="00E37339"/>
    <w:rsid w:val="00EA5C92"/>
    <w:rsid w:val="00F00C1B"/>
    <w:rsid w:val="00F00F92"/>
    <w:rsid w:val="00F45878"/>
    <w:rsid w:val="00FA48F8"/>
    <w:rsid w:val="00FE5B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4CDC7"/>
  <w15:docId w15:val="{5988151A-1E0E-4E10-AB12-EB67E131C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16EE4"/>
    <w:rPr>
      <w:color w:val="0000FF"/>
      <w:u w:val="single"/>
    </w:rPr>
  </w:style>
  <w:style w:type="character" w:styleId="FollowedHyperlink">
    <w:name w:val="FollowedHyperlink"/>
    <w:basedOn w:val="DefaultParagraphFont"/>
    <w:uiPriority w:val="99"/>
    <w:semiHidden/>
    <w:unhideWhenUsed/>
    <w:rsid w:val="00E373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3843407">
      <w:bodyDiv w:val="1"/>
      <w:marLeft w:val="0"/>
      <w:marRight w:val="0"/>
      <w:marTop w:val="0"/>
      <w:marBottom w:val="0"/>
      <w:divBdr>
        <w:top w:val="none" w:sz="0" w:space="0" w:color="auto"/>
        <w:left w:val="none" w:sz="0" w:space="0" w:color="auto"/>
        <w:bottom w:val="none" w:sz="0" w:space="0" w:color="auto"/>
        <w:right w:val="none" w:sz="0" w:space="0" w:color="auto"/>
      </w:divBdr>
    </w:div>
    <w:div w:id="192610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1390</Words>
  <Characters>7928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dc:creator>
  <cp:lastModifiedBy>Patrick Cosgrove</cp:lastModifiedBy>
  <cp:revision>3</cp:revision>
  <dcterms:created xsi:type="dcterms:W3CDTF">2021-11-29T18:56:00Z</dcterms:created>
  <dcterms:modified xsi:type="dcterms:W3CDTF">2023-07-26T14:45:00Z</dcterms:modified>
</cp:coreProperties>
</file>