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2D63F2" w14:textId="77777777" w:rsidR="00CE474A" w:rsidRDefault="00BF08B8">
      <w:pPr>
        <w:jc w:val="center"/>
        <w:rPr>
          <w:rFonts w:asciiTheme="majorHAnsi" w:hAnsiTheme="majorHAnsi" w:cstheme="majorHAnsi"/>
          <w:b/>
          <w:sz w:val="28"/>
          <w:szCs w:val="28"/>
        </w:rPr>
      </w:pPr>
      <w:r>
        <w:rPr>
          <w:rFonts w:asciiTheme="majorHAnsi" w:hAnsiTheme="majorHAnsi" w:cstheme="majorHAnsi"/>
          <w:b/>
          <w:sz w:val="28"/>
          <w:szCs w:val="28"/>
        </w:rPr>
        <w:t>Redlake Valley Community Benefit Society Limited</w:t>
      </w:r>
    </w:p>
    <w:p w14:paraId="5B5FFF19" w14:textId="691667E5" w:rsidR="00CE474A" w:rsidRDefault="00E11760">
      <w:pPr>
        <w:jc w:val="center"/>
        <w:rPr>
          <w:rFonts w:asciiTheme="majorHAnsi" w:hAnsiTheme="majorHAnsi" w:cstheme="majorHAnsi"/>
          <w:b/>
          <w:sz w:val="28"/>
          <w:szCs w:val="28"/>
        </w:rPr>
      </w:pPr>
      <w:r>
        <w:rPr>
          <w:rFonts w:asciiTheme="majorHAnsi" w:hAnsiTheme="majorHAnsi" w:cstheme="majorHAnsi"/>
          <w:b/>
          <w:sz w:val="28"/>
          <w:szCs w:val="28"/>
        </w:rPr>
        <w:t xml:space="preserve">Minutes:  Board Meeting  </w:t>
      </w:r>
    </w:p>
    <w:p w14:paraId="0CCA472A" w14:textId="77777777" w:rsidR="00CE474A" w:rsidRDefault="00BF08B8">
      <w:pPr>
        <w:jc w:val="center"/>
        <w:rPr>
          <w:rFonts w:asciiTheme="majorHAnsi" w:hAnsiTheme="majorHAnsi" w:cstheme="majorHAnsi"/>
          <w:b/>
          <w:sz w:val="28"/>
          <w:szCs w:val="28"/>
        </w:rPr>
      </w:pPr>
      <w:r>
        <w:rPr>
          <w:rFonts w:asciiTheme="majorHAnsi" w:hAnsiTheme="majorHAnsi" w:cstheme="majorHAnsi"/>
          <w:b/>
          <w:sz w:val="28"/>
          <w:szCs w:val="28"/>
        </w:rPr>
        <w:t>Redlake Valley Village Hall</w:t>
      </w:r>
    </w:p>
    <w:p w14:paraId="4718CB02" w14:textId="77777777" w:rsidR="00CE474A" w:rsidRDefault="00CE474A">
      <w:pPr>
        <w:jc w:val="center"/>
        <w:rPr>
          <w:rFonts w:asciiTheme="majorHAnsi" w:hAnsiTheme="majorHAnsi" w:cstheme="majorHAnsi"/>
          <w:b/>
          <w:sz w:val="28"/>
          <w:szCs w:val="28"/>
        </w:rPr>
      </w:pPr>
    </w:p>
    <w:p w14:paraId="1D30E0C6" w14:textId="64EF644D" w:rsidR="00CE474A" w:rsidRDefault="00BF08B8">
      <w:pPr>
        <w:jc w:val="center"/>
        <w:rPr>
          <w:rFonts w:asciiTheme="majorHAnsi" w:hAnsiTheme="majorHAnsi" w:cstheme="majorHAnsi"/>
          <w:b/>
          <w:sz w:val="28"/>
          <w:szCs w:val="28"/>
        </w:rPr>
      </w:pPr>
      <w:r>
        <w:rPr>
          <w:rFonts w:asciiTheme="majorHAnsi" w:hAnsiTheme="majorHAnsi" w:cstheme="majorHAnsi"/>
          <w:b/>
          <w:sz w:val="28"/>
          <w:szCs w:val="28"/>
        </w:rPr>
        <w:t>March 23</w:t>
      </w:r>
      <w:proofErr w:type="gramStart"/>
      <w:r>
        <w:rPr>
          <w:rFonts w:asciiTheme="majorHAnsi" w:hAnsiTheme="majorHAnsi" w:cstheme="majorHAnsi"/>
          <w:b/>
          <w:sz w:val="28"/>
          <w:szCs w:val="28"/>
          <w:vertAlign w:val="superscript"/>
        </w:rPr>
        <w:t>rd</w:t>
      </w:r>
      <w:r>
        <w:rPr>
          <w:rFonts w:asciiTheme="majorHAnsi" w:hAnsiTheme="majorHAnsi" w:cstheme="majorHAnsi"/>
          <w:b/>
          <w:sz w:val="28"/>
          <w:szCs w:val="28"/>
        </w:rPr>
        <w:t xml:space="preserve">  </w:t>
      </w:r>
      <w:r>
        <w:rPr>
          <w:rFonts w:asciiTheme="majorHAnsi" w:hAnsiTheme="majorHAnsi" w:cstheme="majorHAnsi"/>
          <w:b/>
          <w:sz w:val="28"/>
          <w:szCs w:val="28"/>
        </w:rPr>
        <w:t>2023</w:t>
      </w:r>
      <w:proofErr w:type="gramEnd"/>
    </w:p>
    <w:p w14:paraId="4AE9F288" w14:textId="77777777" w:rsidR="00CE474A" w:rsidRDefault="00CE474A" w:rsidP="00D136BB">
      <w:pPr>
        <w:jc w:val="center"/>
        <w:rPr>
          <w:rFonts w:asciiTheme="majorHAnsi" w:hAnsiTheme="majorHAnsi" w:cstheme="majorHAnsi"/>
          <w:b/>
          <w:sz w:val="28"/>
          <w:szCs w:val="28"/>
        </w:rPr>
      </w:pPr>
    </w:p>
    <w:p w14:paraId="0C0A1956" w14:textId="77777777" w:rsidR="00CE474A" w:rsidRDefault="00BF08B8" w:rsidP="00D136BB">
      <w:pPr>
        <w:pStyle w:val="ListParagraph"/>
        <w:numPr>
          <w:ilvl w:val="0"/>
          <w:numId w:val="1"/>
        </w:numPr>
        <w:spacing w:line="276" w:lineRule="auto"/>
        <w:ind w:left="0" w:firstLine="0"/>
        <w:rPr>
          <w:rFonts w:ascii="Calibri" w:hAnsi="Calibri"/>
          <w:sz w:val="28"/>
          <w:szCs w:val="28"/>
        </w:rPr>
      </w:pPr>
      <w:r>
        <w:rPr>
          <w:rFonts w:asciiTheme="majorHAnsi" w:hAnsiTheme="majorHAnsi" w:cstheme="majorHAnsi"/>
          <w:sz w:val="28"/>
          <w:szCs w:val="28"/>
        </w:rPr>
        <w:t>Welcome</w:t>
      </w:r>
    </w:p>
    <w:p w14:paraId="7A7AA81E" w14:textId="21A71BE8" w:rsidR="00CE474A" w:rsidRDefault="00E11760" w:rsidP="00D136BB">
      <w:pPr>
        <w:pStyle w:val="ListParagraph"/>
        <w:numPr>
          <w:ilvl w:val="0"/>
          <w:numId w:val="1"/>
        </w:numPr>
        <w:spacing w:line="276" w:lineRule="auto"/>
        <w:ind w:left="0" w:firstLine="0"/>
        <w:rPr>
          <w:rFonts w:ascii="Calibri" w:hAnsi="Calibri"/>
          <w:sz w:val="28"/>
          <w:szCs w:val="28"/>
        </w:rPr>
      </w:pPr>
      <w:r>
        <w:rPr>
          <w:rFonts w:asciiTheme="majorHAnsi" w:hAnsiTheme="majorHAnsi" w:cstheme="majorHAnsi"/>
          <w:sz w:val="28"/>
          <w:szCs w:val="28"/>
        </w:rPr>
        <w:t xml:space="preserve">No apologies </w:t>
      </w:r>
    </w:p>
    <w:p w14:paraId="4E9089B9" w14:textId="64681E1B" w:rsidR="00CE474A" w:rsidRDefault="00E11760" w:rsidP="00D136BB">
      <w:pPr>
        <w:pStyle w:val="ListParagraph"/>
        <w:numPr>
          <w:ilvl w:val="0"/>
          <w:numId w:val="1"/>
        </w:numPr>
        <w:spacing w:line="276" w:lineRule="auto"/>
        <w:ind w:left="0" w:firstLine="0"/>
        <w:rPr>
          <w:rFonts w:ascii="Calibri" w:hAnsi="Calibri"/>
          <w:sz w:val="28"/>
          <w:szCs w:val="28"/>
        </w:rPr>
      </w:pPr>
      <w:r>
        <w:rPr>
          <w:rFonts w:asciiTheme="majorHAnsi" w:hAnsiTheme="majorHAnsi" w:cstheme="majorHAnsi"/>
          <w:sz w:val="28"/>
          <w:szCs w:val="28"/>
        </w:rPr>
        <w:t>No declaration of interests</w:t>
      </w:r>
    </w:p>
    <w:p w14:paraId="0CA47D82" w14:textId="67DB82C3" w:rsidR="00E11760" w:rsidRPr="00E11760" w:rsidRDefault="00BF08B8" w:rsidP="00D136BB">
      <w:pPr>
        <w:pStyle w:val="ListParagraph"/>
        <w:numPr>
          <w:ilvl w:val="0"/>
          <w:numId w:val="1"/>
        </w:numPr>
        <w:spacing w:line="276" w:lineRule="auto"/>
        <w:ind w:left="0" w:firstLine="0"/>
        <w:rPr>
          <w:rFonts w:ascii="Calibri" w:hAnsi="Calibri"/>
          <w:sz w:val="28"/>
          <w:szCs w:val="28"/>
        </w:rPr>
      </w:pPr>
      <w:r>
        <w:rPr>
          <w:rFonts w:asciiTheme="majorHAnsi" w:hAnsiTheme="majorHAnsi" w:cstheme="majorHAnsi"/>
          <w:sz w:val="28"/>
          <w:szCs w:val="28"/>
        </w:rPr>
        <w:t>Minutes of last meeting – 2</w:t>
      </w:r>
      <w:r w:rsidR="00E11760">
        <w:rPr>
          <w:rFonts w:asciiTheme="majorHAnsi" w:hAnsiTheme="majorHAnsi" w:cstheme="majorHAnsi"/>
          <w:sz w:val="28"/>
          <w:szCs w:val="28"/>
        </w:rPr>
        <w:t>6</w:t>
      </w:r>
      <w:r>
        <w:rPr>
          <w:rFonts w:asciiTheme="majorHAnsi" w:hAnsiTheme="majorHAnsi" w:cstheme="majorHAnsi"/>
          <w:sz w:val="28"/>
          <w:szCs w:val="28"/>
        </w:rPr>
        <w:t>/01/</w:t>
      </w:r>
      <w:proofErr w:type="gramStart"/>
      <w:r>
        <w:rPr>
          <w:rFonts w:asciiTheme="majorHAnsi" w:hAnsiTheme="majorHAnsi" w:cstheme="majorHAnsi"/>
          <w:sz w:val="28"/>
          <w:szCs w:val="28"/>
        </w:rPr>
        <w:t xml:space="preserve">23  </w:t>
      </w:r>
      <w:r w:rsidR="00E11760">
        <w:rPr>
          <w:rFonts w:asciiTheme="majorHAnsi" w:hAnsiTheme="majorHAnsi" w:cstheme="majorHAnsi"/>
          <w:sz w:val="28"/>
          <w:szCs w:val="28"/>
        </w:rPr>
        <w:t>-</w:t>
      </w:r>
      <w:proofErr w:type="gramEnd"/>
      <w:r w:rsidR="00E11760">
        <w:rPr>
          <w:rFonts w:asciiTheme="majorHAnsi" w:hAnsiTheme="majorHAnsi" w:cstheme="majorHAnsi"/>
          <w:sz w:val="28"/>
          <w:szCs w:val="28"/>
        </w:rPr>
        <w:t>correct</w:t>
      </w:r>
    </w:p>
    <w:p w14:paraId="2F939517" w14:textId="76420C6F" w:rsidR="00E11760" w:rsidRPr="00E11760" w:rsidRDefault="00E11760" w:rsidP="00D136BB">
      <w:pPr>
        <w:spacing w:line="276" w:lineRule="auto"/>
        <w:ind w:left="720"/>
        <w:rPr>
          <w:rFonts w:ascii="Calibri" w:hAnsi="Calibri"/>
          <w:sz w:val="28"/>
          <w:szCs w:val="28"/>
        </w:rPr>
      </w:pPr>
      <w:r w:rsidRPr="00E11760">
        <w:rPr>
          <w:rFonts w:asciiTheme="majorHAnsi" w:hAnsiTheme="majorHAnsi" w:cstheme="majorHAnsi"/>
          <w:sz w:val="28"/>
          <w:szCs w:val="28"/>
        </w:rPr>
        <w:t>ACTION: SR to circulate corrected version</w:t>
      </w:r>
    </w:p>
    <w:p w14:paraId="1A005DBE" w14:textId="19070F30" w:rsidR="00CE474A" w:rsidRDefault="00E11760" w:rsidP="00D136BB">
      <w:pPr>
        <w:pStyle w:val="ListParagraph"/>
        <w:spacing w:line="276" w:lineRule="auto"/>
        <w:rPr>
          <w:rFonts w:ascii="Calibri" w:hAnsi="Calibri"/>
          <w:sz w:val="28"/>
          <w:szCs w:val="28"/>
        </w:rPr>
      </w:pPr>
      <w:r>
        <w:rPr>
          <w:rFonts w:asciiTheme="majorHAnsi" w:hAnsiTheme="majorHAnsi" w:cstheme="majorHAnsi"/>
          <w:sz w:val="28"/>
          <w:szCs w:val="28"/>
        </w:rPr>
        <w:t>Minutes: Special Meeting 21/02/23 - correct</w:t>
      </w:r>
    </w:p>
    <w:p w14:paraId="1B190C34" w14:textId="3D492E38" w:rsidR="00CE474A" w:rsidRPr="00E11760" w:rsidRDefault="00BF08B8" w:rsidP="00D136BB">
      <w:pPr>
        <w:pStyle w:val="ListParagraph"/>
        <w:numPr>
          <w:ilvl w:val="0"/>
          <w:numId w:val="1"/>
        </w:numPr>
        <w:spacing w:line="276" w:lineRule="auto"/>
        <w:ind w:left="0" w:firstLine="0"/>
        <w:rPr>
          <w:rFonts w:ascii="Calibri" w:hAnsi="Calibri"/>
          <w:sz w:val="28"/>
          <w:szCs w:val="28"/>
        </w:rPr>
      </w:pPr>
      <w:r>
        <w:rPr>
          <w:rFonts w:asciiTheme="majorHAnsi" w:hAnsiTheme="majorHAnsi" w:cstheme="majorHAnsi"/>
          <w:sz w:val="28"/>
          <w:szCs w:val="28"/>
        </w:rPr>
        <w:t>Matters arising</w:t>
      </w:r>
      <w:r w:rsidR="00E11760">
        <w:rPr>
          <w:rFonts w:asciiTheme="majorHAnsi" w:hAnsiTheme="majorHAnsi" w:cstheme="majorHAnsi"/>
          <w:sz w:val="28"/>
          <w:szCs w:val="28"/>
        </w:rPr>
        <w:t xml:space="preserve"> from </w:t>
      </w:r>
      <w:proofErr w:type="gramStart"/>
      <w:r w:rsidR="00E11760">
        <w:rPr>
          <w:rFonts w:asciiTheme="majorHAnsi" w:hAnsiTheme="majorHAnsi" w:cstheme="majorHAnsi"/>
          <w:sz w:val="28"/>
          <w:szCs w:val="28"/>
        </w:rPr>
        <w:t>26/01/23</w:t>
      </w:r>
      <w:proofErr w:type="gramEnd"/>
    </w:p>
    <w:p w14:paraId="72D3FE32" w14:textId="7F43D8DA" w:rsidR="00E11760" w:rsidRDefault="00E11760" w:rsidP="00D136BB">
      <w:pPr>
        <w:pStyle w:val="ListParagraph"/>
        <w:spacing w:line="276" w:lineRule="auto"/>
        <w:rPr>
          <w:rFonts w:asciiTheme="majorHAnsi" w:hAnsiTheme="majorHAnsi" w:cstheme="majorHAnsi"/>
          <w:sz w:val="28"/>
          <w:szCs w:val="28"/>
        </w:rPr>
      </w:pPr>
      <w:r>
        <w:rPr>
          <w:rFonts w:asciiTheme="majorHAnsi" w:hAnsiTheme="majorHAnsi" w:cstheme="majorHAnsi"/>
          <w:sz w:val="28"/>
          <w:szCs w:val="28"/>
        </w:rPr>
        <w:t xml:space="preserve">Will postpone discussion of special quillet worker till a later </w:t>
      </w:r>
      <w:proofErr w:type="gramStart"/>
      <w:r>
        <w:rPr>
          <w:rFonts w:asciiTheme="majorHAnsi" w:hAnsiTheme="majorHAnsi" w:cstheme="majorHAnsi"/>
          <w:sz w:val="28"/>
          <w:szCs w:val="28"/>
        </w:rPr>
        <w:t>date</w:t>
      </w:r>
      <w:proofErr w:type="gramEnd"/>
    </w:p>
    <w:p w14:paraId="68E31B14" w14:textId="43F0346A" w:rsidR="00E11760" w:rsidRDefault="00E11760" w:rsidP="00D136BB">
      <w:pPr>
        <w:pStyle w:val="ListParagraph"/>
        <w:spacing w:line="276" w:lineRule="auto"/>
        <w:rPr>
          <w:rFonts w:asciiTheme="majorHAnsi" w:hAnsiTheme="majorHAnsi" w:cstheme="majorHAnsi"/>
          <w:sz w:val="28"/>
          <w:szCs w:val="28"/>
        </w:rPr>
      </w:pPr>
      <w:r>
        <w:rPr>
          <w:rFonts w:asciiTheme="majorHAnsi" w:hAnsiTheme="majorHAnsi" w:cstheme="majorHAnsi"/>
          <w:sz w:val="28"/>
          <w:szCs w:val="28"/>
        </w:rPr>
        <w:t>FC website – WMP will not appear until approved.</w:t>
      </w:r>
    </w:p>
    <w:p w14:paraId="7117A12B" w14:textId="02BFE5C0" w:rsidR="00E11760" w:rsidRDefault="00E11760" w:rsidP="00D136BB">
      <w:pPr>
        <w:pStyle w:val="ListParagraph"/>
        <w:spacing w:line="276" w:lineRule="auto"/>
        <w:rPr>
          <w:rFonts w:asciiTheme="majorHAnsi" w:hAnsiTheme="majorHAnsi" w:cstheme="majorHAnsi"/>
          <w:sz w:val="28"/>
          <w:szCs w:val="28"/>
        </w:rPr>
      </w:pPr>
      <w:r>
        <w:rPr>
          <w:rFonts w:asciiTheme="majorHAnsi" w:hAnsiTheme="majorHAnsi" w:cstheme="majorHAnsi"/>
          <w:sz w:val="28"/>
          <w:szCs w:val="28"/>
        </w:rPr>
        <w:t xml:space="preserve">Barbara </w:t>
      </w:r>
      <w:proofErr w:type="spellStart"/>
      <w:r>
        <w:rPr>
          <w:rFonts w:asciiTheme="majorHAnsi" w:hAnsiTheme="majorHAnsi" w:cstheme="majorHAnsi"/>
          <w:sz w:val="28"/>
          <w:szCs w:val="28"/>
        </w:rPr>
        <w:t>Hadrill</w:t>
      </w:r>
      <w:proofErr w:type="spellEnd"/>
      <w:r>
        <w:rPr>
          <w:rFonts w:asciiTheme="majorHAnsi" w:hAnsiTheme="majorHAnsi" w:cstheme="majorHAnsi"/>
          <w:sz w:val="28"/>
          <w:szCs w:val="28"/>
        </w:rPr>
        <w:t xml:space="preserve"> – </w:t>
      </w:r>
      <w:proofErr w:type="gramStart"/>
      <w:r>
        <w:rPr>
          <w:rFonts w:asciiTheme="majorHAnsi" w:hAnsiTheme="majorHAnsi" w:cstheme="majorHAnsi"/>
          <w:sz w:val="28"/>
          <w:szCs w:val="28"/>
        </w:rPr>
        <w:t>followed up</w:t>
      </w:r>
      <w:proofErr w:type="gramEnd"/>
      <w:r>
        <w:rPr>
          <w:rFonts w:asciiTheme="majorHAnsi" w:hAnsiTheme="majorHAnsi" w:cstheme="majorHAnsi"/>
          <w:sz w:val="28"/>
          <w:szCs w:val="28"/>
        </w:rPr>
        <w:t xml:space="preserve"> by Anthony.  She suggested we do what we plan to do and that horses would not be the right approach.</w:t>
      </w:r>
    </w:p>
    <w:p w14:paraId="6E870B93" w14:textId="77777777" w:rsidR="00BF08B8" w:rsidRDefault="00E11760" w:rsidP="00BF08B8">
      <w:pPr>
        <w:pStyle w:val="ListParagraph"/>
        <w:spacing w:line="276" w:lineRule="auto"/>
        <w:rPr>
          <w:rFonts w:asciiTheme="majorHAnsi" w:hAnsiTheme="majorHAnsi" w:cstheme="majorHAnsi"/>
          <w:sz w:val="28"/>
          <w:szCs w:val="28"/>
        </w:rPr>
      </w:pPr>
      <w:r>
        <w:rPr>
          <w:rFonts w:asciiTheme="majorHAnsi" w:hAnsiTheme="majorHAnsi" w:cstheme="majorHAnsi"/>
          <w:sz w:val="28"/>
          <w:szCs w:val="28"/>
        </w:rPr>
        <w:t>ACTION: ML to do further research on appropriate tools for town council funding request</w:t>
      </w:r>
      <w:r w:rsidR="00BF08B8">
        <w:rPr>
          <w:rFonts w:asciiTheme="majorHAnsi" w:hAnsiTheme="majorHAnsi" w:cstheme="majorHAnsi"/>
          <w:sz w:val="28"/>
          <w:szCs w:val="28"/>
        </w:rPr>
        <w:t xml:space="preserve">. </w:t>
      </w:r>
      <w:r w:rsidR="00BF08B8">
        <w:rPr>
          <w:rFonts w:asciiTheme="majorHAnsi" w:hAnsiTheme="majorHAnsi" w:cstheme="majorHAnsi"/>
          <w:sz w:val="28"/>
          <w:szCs w:val="28"/>
        </w:rPr>
        <w:t xml:space="preserve">We need further research for funding </w:t>
      </w:r>
      <w:proofErr w:type="gramStart"/>
      <w:r w:rsidR="00BF08B8">
        <w:rPr>
          <w:rFonts w:asciiTheme="majorHAnsi" w:hAnsiTheme="majorHAnsi" w:cstheme="majorHAnsi"/>
          <w:sz w:val="28"/>
          <w:szCs w:val="28"/>
        </w:rPr>
        <w:t>request</w:t>
      </w:r>
      <w:proofErr w:type="gramEnd"/>
      <w:r w:rsidR="00BF08B8">
        <w:rPr>
          <w:rFonts w:asciiTheme="majorHAnsi" w:hAnsiTheme="majorHAnsi" w:cstheme="majorHAnsi"/>
          <w:sz w:val="28"/>
          <w:szCs w:val="28"/>
        </w:rPr>
        <w:t xml:space="preserve"> to town council including whether battery or petrol is best for equipment.</w:t>
      </w:r>
    </w:p>
    <w:p w14:paraId="0DB0002D" w14:textId="69053532" w:rsidR="00E11760" w:rsidRDefault="00E11760" w:rsidP="00D136BB">
      <w:pPr>
        <w:pStyle w:val="ListParagraph"/>
        <w:spacing w:line="276" w:lineRule="auto"/>
        <w:rPr>
          <w:rFonts w:asciiTheme="majorHAnsi" w:hAnsiTheme="majorHAnsi" w:cstheme="majorHAnsi"/>
          <w:sz w:val="28"/>
          <w:szCs w:val="28"/>
        </w:rPr>
      </w:pPr>
      <w:r>
        <w:rPr>
          <w:rFonts w:asciiTheme="majorHAnsi" w:hAnsiTheme="majorHAnsi" w:cstheme="majorHAnsi"/>
          <w:sz w:val="28"/>
          <w:szCs w:val="28"/>
        </w:rPr>
        <w:t xml:space="preserve">Matters arising from </w:t>
      </w:r>
      <w:proofErr w:type="gramStart"/>
      <w:r>
        <w:rPr>
          <w:rFonts w:asciiTheme="majorHAnsi" w:hAnsiTheme="majorHAnsi" w:cstheme="majorHAnsi"/>
          <w:sz w:val="28"/>
          <w:szCs w:val="28"/>
        </w:rPr>
        <w:t>21/02/23</w:t>
      </w:r>
      <w:proofErr w:type="gramEnd"/>
    </w:p>
    <w:p w14:paraId="577B4561" w14:textId="0B169F73" w:rsidR="00E00337" w:rsidRPr="00E00337" w:rsidRDefault="00E11760" w:rsidP="00D136BB">
      <w:pPr>
        <w:pStyle w:val="ListParagraph"/>
        <w:spacing w:line="276" w:lineRule="auto"/>
        <w:rPr>
          <w:rFonts w:asciiTheme="majorHAnsi" w:hAnsiTheme="majorHAnsi" w:cstheme="majorHAnsi"/>
          <w:sz w:val="28"/>
          <w:szCs w:val="28"/>
        </w:rPr>
      </w:pPr>
      <w:r>
        <w:rPr>
          <w:rFonts w:asciiTheme="majorHAnsi" w:hAnsiTheme="majorHAnsi" w:cstheme="majorHAnsi"/>
          <w:sz w:val="28"/>
          <w:szCs w:val="28"/>
        </w:rPr>
        <w:t xml:space="preserve">ACTION: AM to organize a site meeting with </w:t>
      </w:r>
      <w:r w:rsidR="00BF08B8">
        <w:rPr>
          <w:rFonts w:asciiTheme="majorHAnsi" w:hAnsiTheme="majorHAnsi" w:cstheme="majorHAnsi"/>
          <w:sz w:val="28"/>
          <w:szCs w:val="28"/>
        </w:rPr>
        <w:t xml:space="preserve">potential felling </w:t>
      </w:r>
      <w:proofErr w:type="gramStart"/>
      <w:r w:rsidR="00BF08B8">
        <w:rPr>
          <w:rFonts w:asciiTheme="majorHAnsi" w:hAnsiTheme="majorHAnsi" w:cstheme="majorHAnsi"/>
          <w:sz w:val="28"/>
          <w:szCs w:val="28"/>
        </w:rPr>
        <w:t xml:space="preserve">contractor </w:t>
      </w:r>
      <w:r>
        <w:rPr>
          <w:rFonts w:asciiTheme="majorHAnsi" w:hAnsiTheme="majorHAnsi" w:cstheme="majorHAnsi"/>
          <w:sz w:val="28"/>
          <w:szCs w:val="28"/>
        </w:rPr>
        <w:t xml:space="preserve"> in</w:t>
      </w:r>
      <w:proofErr w:type="gramEnd"/>
      <w:r>
        <w:rPr>
          <w:rFonts w:asciiTheme="majorHAnsi" w:hAnsiTheme="majorHAnsi" w:cstheme="majorHAnsi"/>
          <w:sz w:val="28"/>
          <w:szCs w:val="28"/>
        </w:rPr>
        <w:t xml:space="preserve"> April / May</w:t>
      </w:r>
    </w:p>
    <w:p w14:paraId="6001FE92" w14:textId="77777777" w:rsidR="00E00337" w:rsidRPr="00E00337" w:rsidRDefault="00BF08B8" w:rsidP="00D136BB">
      <w:pPr>
        <w:pStyle w:val="ListParagraph"/>
        <w:numPr>
          <w:ilvl w:val="0"/>
          <w:numId w:val="1"/>
        </w:numPr>
        <w:spacing w:line="276" w:lineRule="auto"/>
        <w:ind w:left="0" w:firstLine="0"/>
        <w:rPr>
          <w:rFonts w:ascii="Calibri" w:hAnsi="Calibri"/>
          <w:sz w:val="28"/>
          <w:szCs w:val="28"/>
        </w:rPr>
      </w:pPr>
      <w:r w:rsidRPr="00E00337">
        <w:rPr>
          <w:rFonts w:asciiTheme="majorHAnsi" w:hAnsiTheme="majorHAnsi" w:cstheme="majorHAnsi"/>
          <w:sz w:val="28"/>
          <w:szCs w:val="28"/>
        </w:rPr>
        <w:t>Chairman’s Report</w:t>
      </w:r>
      <w:r w:rsidR="00E00337" w:rsidRPr="00E00337">
        <w:rPr>
          <w:rFonts w:asciiTheme="majorHAnsi" w:hAnsiTheme="majorHAnsi" w:cstheme="majorHAnsi"/>
          <w:sz w:val="28"/>
          <w:szCs w:val="28"/>
        </w:rPr>
        <w:t xml:space="preserve"> – attached.  </w:t>
      </w:r>
    </w:p>
    <w:p w14:paraId="39EF8894" w14:textId="6963C555" w:rsidR="00BF08B8" w:rsidRPr="00E00337" w:rsidRDefault="00E00337" w:rsidP="00BF08B8">
      <w:pPr>
        <w:pStyle w:val="ListParagraph"/>
        <w:spacing w:line="276" w:lineRule="auto"/>
        <w:rPr>
          <w:rFonts w:ascii="Calibri" w:hAnsi="Calibri"/>
          <w:sz w:val="28"/>
          <w:szCs w:val="28"/>
        </w:rPr>
      </w:pPr>
      <w:r w:rsidRPr="00E00337">
        <w:rPr>
          <w:rFonts w:asciiTheme="majorHAnsi" w:hAnsiTheme="majorHAnsi" w:cstheme="majorHAnsi"/>
          <w:sz w:val="28"/>
          <w:szCs w:val="28"/>
        </w:rPr>
        <w:t xml:space="preserve">For the record: 20+ emails and letters about the proposed works have been sent to </w:t>
      </w:r>
      <w:proofErr w:type="gramStart"/>
      <w:r w:rsidRPr="00E00337">
        <w:rPr>
          <w:rFonts w:asciiTheme="majorHAnsi" w:hAnsiTheme="majorHAnsi" w:cstheme="majorHAnsi"/>
          <w:sz w:val="28"/>
          <w:szCs w:val="28"/>
        </w:rPr>
        <w:t>local residents</w:t>
      </w:r>
      <w:proofErr w:type="gramEnd"/>
      <w:r w:rsidRPr="00E00337">
        <w:rPr>
          <w:rFonts w:asciiTheme="majorHAnsi" w:hAnsiTheme="majorHAnsi" w:cstheme="majorHAnsi"/>
          <w:sz w:val="28"/>
          <w:szCs w:val="28"/>
        </w:rPr>
        <w:t xml:space="preserve"> at Chapel Lawn, </w:t>
      </w:r>
      <w:proofErr w:type="spellStart"/>
      <w:r w:rsidRPr="00E00337">
        <w:rPr>
          <w:rFonts w:asciiTheme="majorHAnsi" w:hAnsiTheme="majorHAnsi" w:cstheme="majorHAnsi"/>
          <w:sz w:val="28"/>
          <w:szCs w:val="28"/>
        </w:rPr>
        <w:t>Pentre</w:t>
      </w:r>
      <w:proofErr w:type="spellEnd"/>
      <w:r w:rsidRPr="00E00337">
        <w:rPr>
          <w:rFonts w:asciiTheme="majorHAnsi" w:hAnsiTheme="majorHAnsi" w:cstheme="majorHAnsi"/>
          <w:sz w:val="28"/>
          <w:szCs w:val="28"/>
        </w:rPr>
        <w:t xml:space="preserve">, The Hills and </w:t>
      </w:r>
      <w:proofErr w:type="spellStart"/>
      <w:r w:rsidRPr="00E00337">
        <w:rPr>
          <w:rFonts w:asciiTheme="majorHAnsi" w:hAnsiTheme="majorHAnsi" w:cstheme="majorHAnsi"/>
          <w:sz w:val="28"/>
          <w:szCs w:val="28"/>
        </w:rPr>
        <w:t>Pentre</w:t>
      </w:r>
      <w:proofErr w:type="spellEnd"/>
      <w:r w:rsidRPr="00E00337">
        <w:rPr>
          <w:rFonts w:asciiTheme="majorHAnsi" w:hAnsiTheme="majorHAnsi" w:cstheme="majorHAnsi"/>
          <w:sz w:val="28"/>
          <w:szCs w:val="28"/>
        </w:rPr>
        <w:t xml:space="preserve"> Hodre as well as the Town Council, SWT and AONB and to about 50 shareholders.  There was one substantive response from two </w:t>
      </w:r>
      <w:proofErr w:type="gramStart"/>
      <w:r w:rsidRPr="00E00337">
        <w:rPr>
          <w:rFonts w:asciiTheme="majorHAnsi" w:hAnsiTheme="majorHAnsi" w:cstheme="majorHAnsi"/>
          <w:sz w:val="28"/>
          <w:szCs w:val="28"/>
        </w:rPr>
        <w:t>local residents</w:t>
      </w:r>
      <w:proofErr w:type="gramEnd"/>
      <w:r w:rsidRPr="00E00337">
        <w:rPr>
          <w:rFonts w:asciiTheme="majorHAnsi" w:hAnsiTheme="majorHAnsi" w:cstheme="majorHAnsi"/>
          <w:sz w:val="28"/>
          <w:szCs w:val="28"/>
        </w:rPr>
        <w:t xml:space="preserve"> questioning our approach </w:t>
      </w:r>
      <w:r w:rsidR="00BF08B8">
        <w:rPr>
          <w:rFonts w:asciiTheme="majorHAnsi" w:hAnsiTheme="majorHAnsi" w:cstheme="majorHAnsi"/>
          <w:sz w:val="28"/>
          <w:szCs w:val="28"/>
        </w:rPr>
        <w:t>(</w:t>
      </w:r>
      <w:r w:rsidR="00BF08B8">
        <w:rPr>
          <w:rFonts w:asciiTheme="majorHAnsi" w:hAnsiTheme="majorHAnsi" w:cstheme="majorHAnsi"/>
          <w:sz w:val="28"/>
          <w:szCs w:val="28"/>
        </w:rPr>
        <w:t>ACTION: ML will draft response to acknowledging their comments</w:t>
      </w:r>
      <w:r w:rsidR="00BF08B8">
        <w:rPr>
          <w:rFonts w:asciiTheme="majorHAnsi" w:hAnsiTheme="majorHAnsi" w:cstheme="majorHAnsi"/>
          <w:sz w:val="28"/>
          <w:szCs w:val="28"/>
        </w:rPr>
        <w:t>).</w:t>
      </w:r>
    </w:p>
    <w:p w14:paraId="57B4F4AD" w14:textId="3557657E" w:rsidR="00E00337" w:rsidRPr="00E94B22" w:rsidRDefault="00E00337" w:rsidP="00D136BB">
      <w:pPr>
        <w:pStyle w:val="ListParagraph"/>
        <w:spacing w:line="276" w:lineRule="auto"/>
        <w:rPr>
          <w:rFonts w:ascii="Calibri" w:hAnsi="Calibri"/>
          <w:sz w:val="28"/>
          <w:szCs w:val="28"/>
        </w:rPr>
      </w:pPr>
      <w:r w:rsidRPr="00E00337">
        <w:rPr>
          <w:rFonts w:asciiTheme="majorHAnsi" w:hAnsiTheme="majorHAnsi" w:cstheme="majorHAnsi"/>
          <w:sz w:val="28"/>
          <w:szCs w:val="28"/>
        </w:rPr>
        <w:t xml:space="preserve">and two positive answers from shareholders making </w:t>
      </w:r>
      <w:proofErr w:type="gramStart"/>
      <w:r w:rsidRPr="00E00337">
        <w:rPr>
          <w:rFonts w:asciiTheme="majorHAnsi" w:hAnsiTheme="majorHAnsi" w:cstheme="majorHAnsi"/>
          <w:sz w:val="28"/>
          <w:szCs w:val="28"/>
        </w:rPr>
        <w:t>a number of</w:t>
      </w:r>
      <w:proofErr w:type="gramEnd"/>
      <w:r w:rsidRPr="00E00337">
        <w:rPr>
          <w:rFonts w:asciiTheme="majorHAnsi" w:hAnsiTheme="majorHAnsi" w:cstheme="majorHAnsi"/>
          <w:sz w:val="28"/>
          <w:szCs w:val="28"/>
        </w:rPr>
        <w:t xml:space="preserve"> positive suggestions</w:t>
      </w:r>
      <w:r>
        <w:rPr>
          <w:rFonts w:asciiTheme="majorHAnsi" w:hAnsiTheme="majorHAnsi" w:cstheme="majorHAnsi"/>
          <w:sz w:val="28"/>
          <w:szCs w:val="28"/>
        </w:rPr>
        <w:t xml:space="preserve">.  Although no formal response from Clun </w:t>
      </w:r>
      <w:r w:rsidR="00BF08B8">
        <w:rPr>
          <w:rFonts w:asciiTheme="majorHAnsi" w:hAnsiTheme="majorHAnsi" w:cstheme="majorHAnsi"/>
          <w:sz w:val="28"/>
          <w:szCs w:val="28"/>
        </w:rPr>
        <w:t>T</w:t>
      </w:r>
      <w:r>
        <w:rPr>
          <w:rFonts w:asciiTheme="majorHAnsi" w:hAnsiTheme="majorHAnsi" w:cstheme="majorHAnsi"/>
          <w:sz w:val="28"/>
          <w:szCs w:val="28"/>
        </w:rPr>
        <w:t xml:space="preserve">own </w:t>
      </w:r>
      <w:r w:rsidR="00BF08B8">
        <w:rPr>
          <w:rFonts w:asciiTheme="majorHAnsi" w:hAnsiTheme="majorHAnsi" w:cstheme="majorHAnsi"/>
          <w:sz w:val="28"/>
          <w:szCs w:val="28"/>
        </w:rPr>
        <w:t>C</w:t>
      </w:r>
      <w:r>
        <w:rPr>
          <w:rFonts w:asciiTheme="majorHAnsi" w:hAnsiTheme="majorHAnsi" w:cstheme="majorHAnsi"/>
          <w:sz w:val="28"/>
          <w:szCs w:val="28"/>
        </w:rPr>
        <w:t xml:space="preserve">ouncil, </w:t>
      </w:r>
      <w:r w:rsidR="00BF08B8">
        <w:rPr>
          <w:rFonts w:asciiTheme="majorHAnsi" w:hAnsiTheme="majorHAnsi" w:cstheme="majorHAnsi"/>
          <w:sz w:val="28"/>
          <w:szCs w:val="28"/>
        </w:rPr>
        <w:t>the Vice-chairman</w:t>
      </w:r>
      <w:r>
        <w:rPr>
          <w:rFonts w:asciiTheme="majorHAnsi" w:hAnsiTheme="majorHAnsi" w:cstheme="majorHAnsi"/>
          <w:sz w:val="28"/>
          <w:szCs w:val="28"/>
        </w:rPr>
        <w:t xml:space="preserve"> has emailed to say the proposed work is </w:t>
      </w:r>
      <w:proofErr w:type="gramStart"/>
      <w:r>
        <w:rPr>
          <w:rFonts w:asciiTheme="majorHAnsi" w:hAnsiTheme="majorHAnsi" w:cstheme="majorHAnsi"/>
          <w:sz w:val="28"/>
          <w:szCs w:val="28"/>
        </w:rPr>
        <w:t>fine</w:t>
      </w:r>
      <w:proofErr w:type="gramEnd"/>
      <w:r>
        <w:rPr>
          <w:rFonts w:asciiTheme="majorHAnsi" w:hAnsiTheme="majorHAnsi" w:cstheme="majorHAnsi"/>
          <w:sz w:val="28"/>
          <w:szCs w:val="28"/>
        </w:rPr>
        <w:t xml:space="preserve"> but they are not in a position to pass a formal resolution.</w:t>
      </w:r>
    </w:p>
    <w:p w14:paraId="3984233F" w14:textId="490A555F" w:rsidR="00CE474A" w:rsidRPr="00E94B22" w:rsidRDefault="00BF08B8" w:rsidP="00D136BB">
      <w:pPr>
        <w:pStyle w:val="ListParagraph"/>
        <w:numPr>
          <w:ilvl w:val="0"/>
          <w:numId w:val="1"/>
        </w:numPr>
        <w:spacing w:line="276" w:lineRule="auto"/>
        <w:ind w:left="0" w:firstLine="0"/>
        <w:rPr>
          <w:rFonts w:ascii="Calibri" w:hAnsi="Calibri"/>
          <w:sz w:val="28"/>
          <w:szCs w:val="28"/>
        </w:rPr>
      </w:pPr>
      <w:r>
        <w:rPr>
          <w:rFonts w:asciiTheme="majorHAnsi" w:hAnsiTheme="majorHAnsi" w:cstheme="majorHAnsi"/>
          <w:sz w:val="28"/>
          <w:szCs w:val="28"/>
        </w:rPr>
        <w:t>Treasurer’s Report</w:t>
      </w:r>
      <w:r w:rsidR="00E94B22">
        <w:rPr>
          <w:rFonts w:asciiTheme="majorHAnsi" w:hAnsiTheme="majorHAnsi" w:cstheme="majorHAnsi"/>
          <w:sz w:val="28"/>
          <w:szCs w:val="28"/>
        </w:rPr>
        <w:t xml:space="preserve"> – </w:t>
      </w:r>
      <w:proofErr w:type="gramStart"/>
      <w:r w:rsidR="00E94B22">
        <w:rPr>
          <w:rFonts w:asciiTheme="majorHAnsi" w:hAnsiTheme="majorHAnsi" w:cstheme="majorHAnsi"/>
          <w:sz w:val="28"/>
          <w:szCs w:val="28"/>
        </w:rPr>
        <w:t>attached</w:t>
      </w:r>
      <w:proofErr w:type="gramEnd"/>
    </w:p>
    <w:p w14:paraId="68D15082" w14:textId="368E40BF" w:rsidR="00E94B22" w:rsidRDefault="00E94B22" w:rsidP="00D136BB">
      <w:pPr>
        <w:pStyle w:val="ListParagraph"/>
        <w:spacing w:line="276" w:lineRule="auto"/>
        <w:rPr>
          <w:rFonts w:asciiTheme="majorHAnsi" w:hAnsiTheme="majorHAnsi" w:cstheme="majorHAnsi"/>
          <w:sz w:val="28"/>
          <w:szCs w:val="28"/>
        </w:rPr>
      </w:pPr>
      <w:proofErr w:type="gramStart"/>
      <w:r>
        <w:rPr>
          <w:rFonts w:asciiTheme="majorHAnsi" w:hAnsiTheme="majorHAnsi" w:cstheme="majorHAnsi"/>
          <w:sz w:val="28"/>
          <w:szCs w:val="28"/>
        </w:rPr>
        <w:t>Unanimous</w:t>
      </w:r>
      <w:proofErr w:type="gramEnd"/>
      <w:r>
        <w:rPr>
          <w:rFonts w:asciiTheme="majorHAnsi" w:hAnsiTheme="majorHAnsi" w:cstheme="majorHAnsi"/>
          <w:sz w:val="28"/>
          <w:szCs w:val="28"/>
        </w:rPr>
        <w:t xml:space="preserve"> agreement that the £1500 outstanding of the loan should be repaid.</w:t>
      </w:r>
    </w:p>
    <w:p w14:paraId="0A56A825" w14:textId="435C83BD" w:rsidR="00DA5A16" w:rsidRDefault="00DA5A16" w:rsidP="00D136BB">
      <w:pPr>
        <w:pStyle w:val="ListParagraph"/>
        <w:spacing w:line="276" w:lineRule="auto"/>
        <w:rPr>
          <w:rFonts w:asciiTheme="majorHAnsi" w:hAnsiTheme="majorHAnsi" w:cstheme="majorHAnsi"/>
          <w:sz w:val="28"/>
          <w:szCs w:val="28"/>
        </w:rPr>
      </w:pPr>
      <w:r>
        <w:rPr>
          <w:rFonts w:asciiTheme="majorHAnsi" w:hAnsiTheme="majorHAnsi" w:cstheme="majorHAnsi"/>
          <w:sz w:val="28"/>
          <w:szCs w:val="28"/>
        </w:rPr>
        <w:lastRenderedPageBreak/>
        <w:t>AM suggested that we should discuss the possibility of another Woodland Fair in 2024</w:t>
      </w:r>
    </w:p>
    <w:p w14:paraId="4F36B676" w14:textId="2D2878A3" w:rsidR="00DA5A16" w:rsidRDefault="00DA5A16" w:rsidP="00D136BB">
      <w:pPr>
        <w:pStyle w:val="ListParagraph"/>
        <w:spacing w:line="276" w:lineRule="auto"/>
        <w:rPr>
          <w:rFonts w:asciiTheme="majorHAnsi" w:hAnsiTheme="majorHAnsi" w:cstheme="majorHAnsi"/>
          <w:sz w:val="28"/>
          <w:szCs w:val="28"/>
        </w:rPr>
      </w:pPr>
      <w:r>
        <w:rPr>
          <w:rFonts w:asciiTheme="majorHAnsi" w:hAnsiTheme="majorHAnsi" w:cstheme="majorHAnsi"/>
          <w:sz w:val="28"/>
          <w:szCs w:val="28"/>
        </w:rPr>
        <w:t>ACTION: ML to add to agenda for next meeting</w:t>
      </w:r>
    </w:p>
    <w:p w14:paraId="04A8D9E3" w14:textId="33963668" w:rsidR="00DA5A16" w:rsidRDefault="00DA5A16" w:rsidP="00D136BB">
      <w:pPr>
        <w:pStyle w:val="ListParagraph"/>
        <w:spacing w:line="276" w:lineRule="auto"/>
        <w:rPr>
          <w:rFonts w:asciiTheme="majorHAnsi" w:hAnsiTheme="majorHAnsi" w:cstheme="majorHAnsi"/>
          <w:sz w:val="28"/>
          <w:szCs w:val="28"/>
        </w:rPr>
      </w:pPr>
      <w:r>
        <w:rPr>
          <w:rFonts w:asciiTheme="majorHAnsi" w:hAnsiTheme="majorHAnsi" w:cstheme="majorHAnsi"/>
          <w:sz w:val="28"/>
          <w:szCs w:val="28"/>
        </w:rPr>
        <w:t>ACTION: PC to circulate info from last woodland fair – DONE</w:t>
      </w:r>
    </w:p>
    <w:p w14:paraId="734D240D" w14:textId="38BE3D20" w:rsidR="00DA5A16" w:rsidRDefault="00DA5A16" w:rsidP="00D136BB">
      <w:pPr>
        <w:pStyle w:val="ListParagraph"/>
        <w:spacing w:line="276" w:lineRule="auto"/>
        <w:rPr>
          <w:rFonts w:ascii="Calibri" w:hAnsi="Calibri"/>
          <w:sz w:val="28"/>
          <w:szCs w:val="28"/>
        </w:rPr>
      </w:pPr>
      <w:r>
        <w:rPr>
          <w:rFonts w:asciiTheme="majorHAnsi" w:hAnsiTheme="majorHAnsi" w:cstheme="majorHAnsi"/>
          <w:sz w:val="28"/>
          <w:szCs w:val="28"/>
        </w:rPr>
        <w:t>ACTION: PC to post something on website about repayment of loan.</w:t>
      </w:r>
    </w:p>
    <w:p w14:paraId="1D48F48A" w14:textId="2499A9CD" w:rsidR="00CE474A" w:rsidRPr="00DA5A16" w:rsidRDefault="00BF08B8" w:rsidP="00D136BB">
      <w:pPr>
        <w:pStyle w:val="ListParagraph"/>
        <w:numPr>
          <w:ilvl w:val="0"/>
          <w:numId w:val="1"/>
        </w:numPr>
        <w:spacing w:line="276" w:lineRule="auto"/>
        <w:ind w:left="0" w:firstLine="0"/>
        <w:rPr>
          <w:rFonts w:ascii="Calibri" w:hAnsi="Calibri"/>
          <w:sz w:val="28"/>
          <w:szCs w:val="28"/>
        </w:rPr>
      </w:pPr>
      <w:r>
        <w:rPr>
          <w:rFonts w:asciiTheme="majorHAnsi" w:hAnsiTheme="majorHAnsi" w:cstheme="majorHAnsi"/>
          <w:sz w:val="28"/>
          <w:szCs w:val="28"/>
        </w:rPr>
        <w:t xml:space="preserve">PC's meeting with </w:t>
      </w:r>
      <w:r>
        <w:rPr>
          <w:rFonts w:asciiTheme="majorHAnsi" w:hAnsiTheme="majorHAnsi" w:cstheme="majorHAnsi"/>
          <w:sz w:val="28"/>
          <w:szCs w:val="28"/>
        </w:rPr>
        <w:t>Shropshire Hill AONB's Woodland Protection Officer.</w:t>
      </w:r>
    </w:p>
    <w:p w14:paraId="3823FEB5" w14:textId="09833C42" w:rsidR="00DA5A16" w:rsidRDefault="00BF08B8" w:rsidP="00D136BB">
      <w:pPr>
        <w:pStyle w:val="ListParagraph"/>
        <w:spacing w:line="276" w:lineRule="auto"/>
        <w:rPr>
          <w:rFonts w:asciiTheme="majorHAnsi" w:hAnsiTheme="majorHAnsi" w:cstheme="majorHAnsi"/>
          <w:sz w:val="28"/>
          <w:szCs w:val="28"/>
        </w:rPr>
      </w:pPr>
      <w:r>
        <w:rPr>
          <w:rFonts w:asciiTheme="majorHAnsi" w:hAnsiTheme="majorHAnsi" w:cstheme="majorHAnsi"/>
          <w:sz w:val="28"/>
          <w:szCs w:val="28"/>
        </w:rPr>
        <w:t xml:space="preserve">who </w:t>
      </w:r>
      <w:proofErr w:type="gramStart"/>
      <w:r w:rsidR="00DA5A16">
        <w:rPr>
          <w:rFonts w:asciiTheme="majorHAnsi" w:hAnsiTheme="majorHAnsi" w:cstheme="majorHAnsi"/>
          <w:sz w:val="28"/>
          <w:szCs w:val="28"/>
        </w:rPr>
        <w:t>is</w:t>
      </w:r>
      <w:proofErr w:type="gramEnd"/>
      <w:r w:rsidR="00DA5A16">
        <w:rPr>
          <w:rFonts w:asciiTheme="majorHAnsi" w:hAnsiTheme="majorHAnsi" w:cstheme="majorHAnsi"/>
          <w:sz w:val="28"/>
          <w:szCs w:val="28"/>
        </w:rPr>
        <w:t xml:space="preserve"> very supportive of our ideas and could help us decide which trees to retain – probably those with larger crowns.  </w:t>
      </w:r>
      <w:r>
        <w:rPr>
          <w:rFonts w:asciiTheme="majorHAnsi" w:hAnsiTheme="majorHAnsi" w:cstheme="majorHAnsi"/>
          <w:sz w:val="28"/>
          <w:szCs w:val="28"/>
        </w:rPr>
        <w:t xml:space="preserve">He also </w:t>
      </w:r>
      <w:r w:rsidR="00DA5A16">
        <w:rPr>
          <w:rFonts w:asciiTheme="majorHAnsi" w:hAnsiTheme="majorHAnsi" w:cstheme="majorHAnsi"/>
          <w:sz w:val="28"/>
          <w:szCs w:val="28"/>
        </w:rPr>
        <w:t xml:space="preserve">noted that </w:t>
      </w:r>
      <w:r>
        <w:rPr>
          <w:rFonts w:asciiTheme="majorHAnsi" w:hAnsiTheme="majorHAnsi" w:cstheme="majorHAnsi"/>
          <w:sz w:val="28"/>
          <w:szCs w:val="28"/>
        </w:rPr>
        <w:t xml:space="preserve">a neighboring quillet </w:t>
      </w:r>
      <w:proofErr w:type="gramStart"/>
      <w:r>
        <w:rPr>
          <w:rFonts w:asciiTheme="majorHAnsi" w:hAnsiTheme="majorHAnsi" w:cstheme="majorHAnsi"/>
          <w:sz w:val="28"/>
          <w:szCs w:val="28"/>
        </w:rPr>
        <w:t>owner’s</w:t>
      </w:r>
      <w:proofErr w:type="gramEnd"/>
      <w:r>
        <w:rPr>
          <w:rFonts w:asciiTheme="majorHAnsi" w:hAnsiTheme="majorHAnsi" w:cstheme="majorHAnsi"/>
          <w:sz w:val="28"/>
          <w:szCs w:val="28"/>
        </w:rPr>
        <w:t xml:space="preserve"> </w:t>
      </w:r>
      <w:r w:rsidR="00DA5A16">
        <w:rPr>
          <w:rFonts w:asciiTheme="majorHAnsi" w:hAnsiTheme="majorHAnsi" w:cstheme="majorHAnsi"/>
          <w:sz w:val="28"/>
          <w:szCs w:val="28"/>
        </w:rPr>
        <w:t>clearly had a different management regime in the past because there are no doubles or triple</w:t>
      </w:r>
      <w:r>
        <w:rPr>
          <w:rFonts w:asciiTheme="majorHAnsi" w:hAnsiTheme="majorHAnsi" w:cstheme="majorHAnsi"/>
          <w:sz w:val="28"/>
          <w:szCs w:val="28"/>
        </w:rPr>
        <w:t xml:space="preserve"> stems</w:t>
      </w:r>
      <w:r w:rsidR="00DA5A16">
        <w:rPr>
          <w:rFonts w:asciiTheme="majorHAnsi" w:hAnsiTheme="majorHAnsi" w:cstheme="majorHAnsi"/>
          <w:sz w:val="28"/>
          <w:szCs w:val="28"/>
        </w:rPr>
        <w:t>.</w:t>
      </w:r>
    </w:p>
    <w:p w14:paraId="042E5194" w14:textId="4B6086BD" w:rsidR="00DA5A16" w:rsidRDefault="00DA5A16" w:rsidP="00D136BB">
      <w:pPr>
        <w:pStyle w:val="ListParagraph"/>
        <w:spacing w:line="276" w:lineRule="auto"/>
        <w:rPr>
          <w:rFonts w:ascii="Calibri" w:hAnsi="Calibri"/>
          <w:sz w:val="28"/>
          <w:szCs w:val="28"/>
        </w:rPr>
      </w:pPr>
      <w:r>
        <w:rPr>
          <w:rFonts w:asciiTheme="majorHAnsi" w:hAnsiTheme="majorHAnsi" w:cstheme="majorHAnsi"/>
          <w:sz w:val="28"/>
          <w:szCs w:val="28"/>
        </w:rPr>
        <w:t xml:space="preserve">ACTION: PC to invite </w:t>
      </w:r>
      <w:r w:rsidR="00BF08B8">
        <w:rPr>
          <w:rFonts w:asciiTheme="majorHAnsi" w:hAnsiTheme="majorHAnsi" w:cstheme="majorHAnsi"/>
          <w:sz w:val="28"/>
          <w:szCs w:val="28"/>
        </w:rPr>
        <w:t xml:space="preserve">WPO </w:t>
      </w:r>
      <w:r>
        <w:rPr>
          <w:rFonts w:asciiTheme="majorHAnsi" w:hAnsiTheme="majorHAnsi" w:cstheme="majorHAnsi"/>
          <w:sz w:val="28"/>
          <w:szCs w:val="28"/>
        </w:rPr>
        <w:t>to next board meeting before meeting starts to discuss possible funding application</w:t>
      </w:r>
    </w:p>
    <w:p w14:paraId="12DA2502" w14:textId="7F07470D" w:rsidR="00CE474A" w:rsidRPr="00DA5A16" w:rsidRDefault="00BF08B8" w:rsidP="00D136BB">
      <w:pPr>
        <w:pStyle w:val="ListParagraph"/>
        <w:numPr>
          <w:ilvl w:val="0"/>
          <w:numId w:val="1"/>
        </w:numPr>
        <w:spacing w:line="276" w:lineRule="auto"/>
        <w:ind w:left="0" w:firstLine="0"/>
        <w:rPr>
          <w:rFonts w:ascii="Calibri" w:hAnsi="Calibri"/>
          <w:sz w:val="28"/>
          <w:szCs w:val="28"/>
        </w:rPr>
      </w:pPr>
      <w:r>
        <w:rPr>
          <w:rFonts w:asciiTheme="majorHAnsi" w:hAnsiTheme="majorHAnsi" w:cstheme="majorHAnsi"/>
          <w:sz w:val="28"/>
          <w:szCs w:val="28"/>
        </w:rPr>
        <w:t>Woodland Management Plan Progress and Update</w:t>
      </w:r>
    </w:p>
    <w:p w14:paraId="553DB53B" w14:textId="301D30E8" w:rsidR="00DA5A16" w:rsidRDefault="00DA5A16" w:rsidP="00D136BB">
      <w:pPr>
        <w:pStyle w:val="ListParagraph"/>
        <w:spacing w:line="276" w:lineRule="auto"/>
        <w:rPr>
          <w:rFonts w:asciiTheme="majorHAnsi" w:hAnsiTheme="majorHAnsi" w:cstheme="majorHAnsi"/>
          <w:sz w:val="28"/>
          <w:szCs w:val="28"/>
        </w:rPr>
      </w:pPr>
      <w:r>
        <w:rPr>
          <w:rFonts w:asciiTheme="majorHAnsi" w:hAnsiTheme="majorHAnsi" w:cstheme="majorHAnsi"/>
          <w:sz w:val="28"/>
          <w:szCs w:val="28"/>
        </w:rPr>
        <w:t xml:space="preserve">We are awaiting FC response.  </w:t>
      </w:r>
    </w:p>
    <w:p w14:paraId="6AE9F5FE" w14:textId="450468CA" w:rsidR="00DA5A16" w:rsidRDefault="00DA5A16" w:rsidP="00D136BB">
      <w:pPr>
        <w:pStyle w:val="ListParagraph"/>
        <w:spacing w:line="276" w:lineRule="auto"/>
        <w:rPr>
          <w:rFonts w:ascii="Calibri" w:hAnsi="Calibri"/>
          <w:sz w:val="28"/>
          <w:szCs w:val="28"/>
        </w:rPr>
      </w:pPr>
      <w:r>
        <w:rPr>
          <w:rFonts w:asciiTheme="majorHAnsi" w:hAnsiTheme="majorHAnsi" w:cstheme="majorHAnsi"/>
          <w:sz w:val="28"/>
          <w:szCs w:val="28"/>
        </w:rPr>
        <w:t>ACTION: ML to send copy of substantive response to Adrian Beaumont.</w:t>
      </w:r>
    </w:p>
    <w:p w14:paraId="55CA6D28" w14:textId="1C4D6EDA" w:rsidR="00CE474A" w:rsidRDefault="00BF08B8" w:rsidP="00D136BB">
      <w:pPr>
        <w:pStyle w:val="ListParagraph"/>
        <w:numPr>
          <w:ilvl w:val="0"/>
          <w:numId w:val="1"/>
        </w:numPr>
        <w:spacing w:line="276" w:lineRule="auto"/>
        <w:ind w:left="0" w:firstLine="0"/>
        <w:rPr>
          <w:rFonts w:ascii="Calibri" w:hAnsi="Calibri"/>
          <w:sz w:val="28"/>
          <w:szCs w:val="28"/>
        </w:rPr>
      </w:pPr>
      <w:r>
        <w:rPr>
          <w:rFonts w:asciiTheme="majorHAnsi" w:hAnsiTheme="majorHAnsi" w:cstheme="majorHAnsi"/>
          <w:sz w:val="28"/>
          <w:szCs w:val="28"/>
        </w:rPr>
        <w:t>Respons</w:t>
      </w:r>
      <w:r>
        <w:rPr>
          <w:rFonts w:asciiTheme="majorHAnsi" w:hAnsiTheme="majorHAnsi" w:cstheme="majorHAnsi"/>
          <w:sz w:val="28"/>
          <w:szCs w:val="28"/>
        </w:rPr>
        <w:t>e to local consultation</w:t>
      </w:r>
      <w:r w:rsidR="00DA5A16">
        <w:rPr>
          <w:rFonts w:asciiTheme="majorHAnsi" w:hAnsiTheme="majorHAnsi" w:cstheme="majorHAnsi"/>
          <w:sz w:val="28"/>
          <w:szCs w:val="28"/>
        </w:rPr>
        <w:t xml:space="preserve"> – see 6 </w:t>
      </w:r>
      <w:proofErr w:type="gramStart"/>
      <w:r w:rsidR="00DA5A16">
        <w:rPr>
          <w:rFonts w:asciiTheme="majorHAnsi" w:hAnsiTheme="majorHAnsi" w:cstheme="majorHAnsi"/>
          <w:sz w:val="28"/>
          <w:szCs w:val="28"/>
        </w:rPr>
        <w:t>above</w:t>
      </w:r>
      <w:proofErr w:type="gramEnd"/>
    </w:p>
    <w:p w14:paraId="51CA708C" w14:textId="61A27231" w:rsidR="00CE474A" w:rsidRPr="00DA5A16" w:rsidRDefault="00BF08B8" w:rsidP="00D136BB">
      <w:pPr>
        <w:pStyle w:val="ListParagraph"/>
        <w:numPr>
          <w:ilvl w:val="0"/>
          <w:numId w:val="1"/>
        </w:numPr>
        <w:spacing w:line="276" w:lineRule="auto"/>
        <w:ind w:left="0" w:firstLine="0"/>
        <w:rPr>
          <w:rFonts w:ascii="Calibri" w:hAnsi="Calibri"/>
          <w:sz w:val="28"/>
          <w:szCs w:val="28"/>
        </w:rPr>
      </w:pPr>
      <w:r>
        <w:rPr>
          <w:rFonts w:asciiTheme="majorHAnsi" w:hAnsiTheme="majorHAnsi" w:cstheme="majorHAnsi"/>
          <w:sz w:val="28"/>
          <w:szCs w:val="28"/>
        </w:rPr>
        <w:t>Any other business</w:t>
      </w:r>
    </w:p>
    <w:p w14:paraId="3003A934" w14:textId="565CABFE" w:rsidR="00DA5A16" w:rsidRDefault="00DA5A16" w:rsidP="00D136BB">
      <w:pPr>
        <w:pStyle w:val="ListParagraph"/>
        <w:spacing w:line="276" w:lineRule="auto"/>
        <w:rPr>
          <w:rFonts w:asciiTheme="majorHAnsi" w:hAnsiTheme="majorHAnsi" w:cstheme="majorHAnsi"/>
          <w:sz w:val="28"/>
          <w:szCs w:val="28"/>
        </w:rPr>
      </w:pPr>
      <w:r w:rsidRPr="00BF08B8">
        <w:rPr>
          <w:rFonts w:asciiTheme="majorHAnsi" w:hAnsiTheme="majorHAnsi" w:cstheme="majorHAnsi"/>
          <w:sz w:val="28"/>
          <w:szCs w:val="28"/>
        </w:rPr>
        <w:t>Brambles:</w:t>
      </w:r>
      <w:r>
        <w:rPr>
          <w:rFonts w:asciiTheme="majorHAnsi" w:hAnsiTheme="majorHAnsi" w:cstheme="majorHAnsi"/>
          <w:sz w:val="28"/>
          <w:szCs w:val="28"/>
        </w:rPr>
        <w:t xml:space="preserve">  PC queries whether we should cut all brambles in deer exclosure.  Good for ground nesting species and dormice.  Decided to leave one half with brambles.  Also agreed not to dig up bramble roots just cut back since digging up can be both destructive and release significant amounts of carbon.</w:t>
      </w:r>
    </w:p>
    <w:p w14:paraId="3C3F25A9" w14:textId="1DF087F9" w:rsidR="00DA5A16" w:rsidRDefault="00DA5A16" w:rsidP="00D136BB">
      <w:pPr>
        <w:pStyle w:val="ListParagraph"/>
        <w:spacing w:line="276" w:lineRule="auto"/>
        <w:rPr>
          <w:rFonts w:asciiTheme="majorHAnsi" w:hAnsiTheme="majorHAnsi" w:cstheme="majorHAnsi"/>
          <w:sz w:val="28"/>
          <w:szCs w:val="28"/>
        </w:rPr>
      </w:pPr>
      <w:r w:rsidRPr="00BF08B8">
        <w:rPr>
          <w:rFonts w:asciiTheme="majorHAnsi" w:hAnsiTheme="majorHAnsi" w:cstheme="majorHAnsi"/>
          <w:sz w:val="28"/>
          <w:szCs w:val="28"/>
        </w:rPr>
        <w:t>Holly:</w:t>
      </w:r>
      <w:r>
        <w:rPr>
          <w:rFonts w:asciiTheme="majorHAnsi" w:hAnsiTheme="majorHAnsi" w:cstheme="majorHAnsi"/>
          <w:sz w:val="28"/>
          <w:szCs w:val="28"/>
        </w:rPr>
        <w:t xml:space="preserve"> getting invasive and some approaches to control will be added to next work party.</w:t>
      </w:r>
    </w:p>
    <w:p w14:paraId="7BB0CC9B" w14:textId="4181AF2B" w:rsidR="00DA5A16" w:rsidRDefault="00DA5A16" w:rsidP="00D136BB">
      <w:pPr>
        <w:pStyle w:val="ListParagraph"/>
        <w:spacing w:line="276" w:lineRule="auto"/>
        <w:rPr>
          <w:rFonts w:asciiTheme="majorHAnsi" w:hAnsiTheme="majorHAnsi" w:cstheme="majorHAnsi"/>
          <w:sz w:val="28"/>
          <w:szCs w:val="28"/>
        </w:rPr>
      </w:pPr>
      <w:r>
        <w:rPr>
          <w:rFonts w:asciiTheme="majorHAnsi" w:hAnsiTheme="majorHAnsi" w:cstheme="majorHAnsi"/>
          <w:sz w:val="28"/>
          <w:szCs w:val="28"/>
        </w:rPr>
        <w:t xml:space="preserve">SJ pointed out that there is a good example of oak coppicing in </w:t>
      </w:r>
      <w:proofErr w:type="spellStart"/>
      <w:r>
        <w:rPr>
          <w:rFonts w:asciiTheme="majorHAnsi" w:hAnsiTheme="majorHAnsi" w:cstheme="majorHAnsi"/>
          <w:sz w:val="28"/>
          <w:szCs w:val="28"/>
        </w:rPr>
        <w:t>Queenswood</w:t>
      </w:r>
      <w:proofErr w:type="spellEnd"/>
      <w:r>
        <w:rPr>
          <w:rFonts w:asciiTheme="majorHAnsi" w:hAnsiTheme="majorHAnsi" w:cstheme="majorHAnsi"/>
          <w:sz w:val="28"/>
          <w:szCs w:val="28"/>
        </w:rPr>
        <w:t xml:space="preserve"> </w:t>
      </w:r>
      <w:r w:rsidR="00BF08B8">
        <w:rPr>
          <w:rFonts w:asciiTheme="majorHAnsi" w:hAnsiTheme="majorHAnsi" w:cstheme="majorHAnsi"/>
          <w:sz w:val="28"/>
          <w:szCs w:val="28"/>
        </w:rPr>
        <w:t>A</w:t>
      </w:r>
      <w:r>
        <w:rPr>
          <w:rFonts w:asciiTheme="majorHAnsi" w:hAnsiTheme="majorHAnsi" w:cstheme="majorHAnsi"/>
          <w:sz w:val="28"/>
          <w:szCs w:val="28"/>
        </w:rPr>
        <w:t xml:space="preserve">rboretum with a large </w:t>
      </w:r>
      <w:proofErr w:type="gramStart"/>
      <w:r>
        <w:rPr>
          <w:rFonts w:asciiTheme="majorHAnsi" w:hAnsiTheme="majorHAnsi" w:cstheme="majorHAnsi"/>
          <w:sz w:val="28"/>
          <w:szCs w:val="28"/>
        </w:rPr>
        <w:t>coupe</w:t>
      </w:r>
      <w:proofErr w:type="gramEnd"/>
    </w:p>
    <w:p w14:paraId="615D67F9" w14:textId="65835B05" w:rsidR="00DA5A16" w:rsidRDefault="00DA5A16" w:rsidP="00D136BB">
      <w:pPr>
        <w:pStyle w:val="ListParagraph"/>
        <w:spacing w:line="276" w:lineRule="auto"/>
        <w:rPr>
          <w:rFonts w:ascii="Calibri" w:hAnsi="Calibri"/>
          <w:sz w:val="28"/>
          <w:szCs w:val="28"/>
        </w:rPr>
      </w:pPr>
      <w:r>
        <w:rPr>
          <w:rFonts w:asciiTheme="majorHAnsi" w:hAnsiTheme="majorHAnsi" w:cstheme="majorHAnsi"/>
          <w:sz w:val="28"/>
          <w:szCs w:val="28"/>
        </w:rPr>
        <w:t>PC: will</w:t>
      </w:r>
      <w:r w:rsidR="006C117E">
        <w:rPr>
          <w:rFonts w:asciiTheme="majorHAnsi" w:hAnsiTheme="majorHAnsi" w:cstheme="majorHAnsi"/>
          <w:sz w:val="28"/>
          <w:szCs w:val="28"/>
        </w:rPr>
        <w:t xml:space="preserve"> follow up charcoal burning initiative with Gary Cowell, Knighton.</w:t>
      </w:r>
    </w:p>
    <w:p w14:paraId="5E4C7C9B" w14:textId="40820087" w:rsidR="00CE474A" w:rsidRDefault="00BF08B8" w:rsidP="00D136BB">
      <w:pPr>
        <w:pStyle w:val="ListParagraph"/>
        <w:numPr>
          <w:ilvl w:val="0"/>
          <w:numId w:val="1"/>
        </w:numPr>
        <w:spacing w:line="276" w:lineRule="auto"/>
        <w:ind w:left="0" w:right="-613" w:firstLine="0"/>
        <w:rPr>
          <w:rFonts w:asciiTheme="majorHAnsi" w:hAnsiTheme="majorHAnsi" w:cstheme="majorHAnsi"/>
          <w:sz w:val="28"/>
          <w:szCs w:val="28"/>
        </w:rPr>
      </w:pPr>
      <w:r>
        <w:rPr>
          <w:rFonts w:asciiTheme="majorHAnsi" w:hAnsiTheme="majorHAnsi" w:cstheme="majorHAnsi"/>
          <w:sz w:val="28"/>
          <w:szCs w:val="28"/>
        </w:rPr>
        <w:t>Date of next meeting – 25</w:t>
      </w:r>
      <w:r>
        <w:rPr>
          <w:rFonts w:asciiTheme="majorHAnsi" w:hAnsiTheme="majorHAnsi" w:cstheme="majorHAnsi"/>
          <w:sz w:val="28"/>
          <w:szCs w:val="28"/>
          <w:vertAlign w:val="superscript"/>
        </w:rPr>
        <w:t>th</w:t>
      </w:r>
      <w:r>
        <w:rPr>
          <w:rFonts w:asciiTheme="majorHAnsi" w:hAnsiTheme="majorHAnsi" w:cstheme="majorHAnsi"/>
          <w:sz w:val="28"/>
          <w:szCs w:val="28"/>
        </w:rPr>
        <w:t xml:space="preserve"> May 2023</w:t>
      </w:r>
      <w:r w:rsidR="006C117E">
        <w:rPr>
          <w:rFonts w:asciiTheme="majorHAnsi" w:hAnsiTheme="majorHAnsi" w:cstheme="majorHAnsi"/>
          <w:sz w:val="28"/>
          <w:szCs w:val="28"/>
        </w:rPr>
        <w:t xml:space="preserve"> 4:00 invite Dugald Purce with Board meeting to follow.  SR sends apologies.</w:t>
      </w:r>
      <w:r>
        <w:rPr>
          <w:rFonts w:asciiTheme="majorHAnsi" w:hAnsiTheme="majorHAnsi" w:cstheme="majorHAnsi"/>
          <w:sz w:val="28"/>
          <w:szCs w:val="28"/>
        </w:rPr>
        <w:br/>
      </w:r>
    </w:p>
    <w:sectPr w:rsidR="00CE474A">
      <w:headerReference w:type="default" r:id="rId8"/>
      <w:footerReference w:type="default" r:id="rId9"/>
      <w:headerReference w:type="first" r:id="rId10"/>
      <w:footerReference w:type="first" r:id="rId11"/>
      <w:pgSz w:w="11906" w:h="16838"/>
      <w:pgMar w:top="1021" w:right="1440" w:bottom="794" w:left="1440" w:header="709" w:footer="709"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4FF730" w14:textId="77777777" w:rsidR="00240706" w:rsidRDefault="00240706">
      <w:r>
        <w:separator/>
      </w:r>
    </w:p>
  </w:endnote>
  <w:endnote w:type="continuationSeparator" w:id="0">
    <w:p w14:paraId="4D4E4FB2" w14:textId="77777777" w:rsidR="00240706" w:rsidRDefault="002407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Liberation Mono">
    <w:altName w:val="Courier New"/>
    <w:charset w:val="00"/>
    <w:family w:val="modern"/>
    <w:pitch w:val="fixed"/>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5A353" w14:textId="77777777" w:rsidR="00CE474A" w:rsidRDefault="00BF08B8">
    <w:pPr>
      <w:pStyle w:val="Footer"/>
    </w:pPr>
    <w:r>
      <w:rPr>
        <w:noProof/>
      </w:rPr>
      <mc:AlternateContent>
        <mc:Choice Requires="wps">
          <w:drawing>
            <wp:anchor distT="0" distB="0" distL="0" distR="0" simplePos="0" relativeHeight="2" behindDoc="1" locked="0" layoutInCell="0" allowOverlap="1" wp14:anchorId="7B30E0C9" wp14:editId="1D2C7D5A">
              <wp:simplePos x="0" y="0"/>
              <wp:positionH relativeFrom="margin">
                <wp:align>center</wp:align>
              </wp:positionH>
              <wp:positionV relativeFrom="paragraph">
                <wp:posOffset>635</wp:posOffset>
              </wp:positionV>
              <wp:extent cx="19050" cy="19050"/>
              <wp:effectExtent l="0" t="0" r="0" b="0"/>
              <wp:wrapSquare wrapText="bothSides"/>
              <wp:docPr id="1" name="Frame1"/>
              <wp:cNvGraphicFramePr/>
              <a:graphic xmlns:a="http://schemas.openxmlformats.org/drawingml/2006/main">
                <a:graphicData uri="http://schemas.microsoft.com/office/word/2010/wordprocessingShape">
                  <wps:wsp>
                    <wps:cNvSpPr/>
                    <wps:spPr>
                      <a:xfrm>
                        <a:off x="0" y="0"/>
                        <a:ext cx="18360" cy="18360"/>
                      </a:xfrm>
                      <a:prstGeom prst="rect">
                        <a:avLst/>
                      </a:prstGeom>
                      <a:noFill/>
                      <a:ln w="0">
                        <a:noFill/>
                      </a:ln>
                    </wps:spPr>
                    <wps:style>
                      <a:lnRef idx="0">
                        <a:scrgbClr r="0" g="0" b="0"/>
                      </a:lnRef>
                      <a:fillRef idx="0">
                        <a:scrgbClr r="0" g="0" b="0"/>
                      </a:fillRef>
                      <a:effectRef idx="0">
                        <a:scrgbClr r="0" g="0" b="0"/>
                      </a:effectRef>
                      <a:fontRef idx="minor"/>
                    </wps:style>
                    <wps:txbx>
                      <w:txbxContent>
                        <w:p w14:paraId="4ED1A2C3" w14:textId="77777777" w:rsidR="00CE474A" w:rsidRDefault="00BF08B8">
                          <w:pPr>
                            <w:pStyle w:val="Footer"/>
                            <w:rPr>
                              <w:rStyle w:val="PageNumber"/>
                            </w:rPr>
                          </w:pPr>
                          <w:r>
                            <w:rPr>
                              <w:rStyle w:val="PageNumber"/>
                              <w:color w:val="000000"/>
                            </w:rPr>
                            <w:fldChar w:fldCharType="begin"/>
                          </w:r>
                          <w:r>
                            <w:rPr>
                              <w:rStyle w:val="PageNumber"/>
                              <w:color w:val="000000"/>
                            </w:rPr>
                            <w:instrText>PAGE</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tIns="0" rIns="0" bIns="0">
                      <a:spAutoFit/>
                    </wps:bodyPr>
                  </wps:wsp>
                </a:graphicData>
              </a:graphic>
            </wp:anchor>
          </w:drawing>
        </mc:Choice>
        <mc:Fallback>
          <w:pict>
            <v:rect w14:anchorId="7B30E0C9" id="Frame1" o:spid="_x0000_s1026" style="position:absolute;margin-left:0;margin-top:.05pt;width:1.5pt;height:1.5pt;z-index:-503316478;visibility:visible;mso-wrap-style:squar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" o:allowincell="f" filled="f" stroked="f" strokeweight="0">
              <v:textbox style="mso-fit-shape-to-text:t" inset="0,0,0,0">
                <w:txbxContent>
                  <w:p w14:paraId="4ED1A2C3" w14:textId="77777777" w:rsidR="00CE474A" w:rsidRDefault="00BF08B8">
                    <w:pPr>
                      <w:pStyle w:val="Footer"/>
                      <w:rPr>
                        <w:rStyle w:val="PageNumber"/>
                      </w:rPr>
                    </w:pPr>
                    <w:r>
                      <w:rPr>
                        <w:rStyle w:val="PageNumber"/>
                        <w:color w:val="000000"/>
                      </w:rPr>
                      <w:fldChar w:fldCharType="begin"/>
                    </w:r>
                    <w:r>
                      <w:rPr>
                        <w:rStyle w:val="PageNumber"/>
                        <w:color w:val="000000"/>
                      </w:rPr>
                      <w:instrText>PAGE</w:instrText>
                    </w:r>
                    <w:r>
                      <w:rPr>
                        <w:rStyle w:val="PageNumber"/>
                        <w:color w:val="000000"/>
                      </w:rPr>
                      <w:fldChar w:fldCharType="separate"/>
                    </w:r>
                    <w:r>
                      <w:rPr>
                        <w:rStyle w:val="PageNumber"/>
                        <w:color w:val="000000"/>
                      </w:rPr>
                      <w:t>0</w:t>
                    </w:r>
                    <w:r>
                      <w:rPr>
                        <w:rStyle w:val="PageNumber"/>
                        <w:color w:val="000000"/>
                      </w:rPr>
                      <w:fldChar w:fldCharType="end"/>
                    </w:r>
                  </w:p>
                </w:txbxContent>
              </v:textbox>
              <w10:wrap type="square"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CF6A21" w14:textId="77777777" w:rsidR="00CE474A" w:rsidRDefault="00CE47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A1C6DF" w14:textId="77777777" w:rsidR="00240706" w:rsidRDefault="00240706">
      <w:r>
        <w:separator/>
      </w:r>
    </w:p>
  </w:footnote>
  <w:footnote w:type="continuationSeparator" w:id="0">
    <w:p w14:paraId="325B1CFC" w14:textId="77777777" w:rsidR="00240706" w:rsidRDefault="002407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C28EA1" w14:textId="77777777" w:rsidR="00CE474A" w:rsidRDefault="00CE47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9A76F" w14:textId="77777777" w:rsidR="00CE474A" w:rsidRDefault="00CE474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A4C11"/>
    <w:multiLevelType w:val="multilevel"/>
    <w:tmpl w:val="DF72CFE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67267B24"/>
    <w:multiLevelType w:val="multilevel"/>
    <w:tmpl w:val="E48207A0"/>
    <w:lvl w:ilvl="0">
      <w:start w:val="1"/>
      <w:numFmt w:val="decimal"/>
      <w:lvlText w:val="%1."/>
      <w:lvlJc w:val="left"/>
      <w:pPr>
        <w:tabs>
          <w:tab w:val="num" w:pos="0"/>
        </w:tabs>
        <w:ind w:left="2700" w:hanging="360"/>
      </w:pPr>
    </w:lvl>
    <w:lvl w:ilvl="1">
      <w:start w:val="1"/>
      <w:numFmt w:val="lowerLetter"/>
      <w:lvlText w:val="%2."/>
      <w:lvlJc w:val="left"/>
      <w:pPr>
        <w:tabs>
          <w:tab w:val="num" w:pos="0"/>
        </w:tabs>
        <w:ind w:left="3420" w:hanging="360"/>
      </w:pPr>
    </w:lvl>
    <w:lvl w:ilvl="2">
      <w:start w:val="1"/>
      <w:numFmt w:val="lowerRoman"/>
      <w:lvlText w:val="%3."/>
      <w:lvlJc w:val="right"/>
      <w:pPr>
        <w:tabs>
          <w:tab w:val="num" w:pos="0"/>
        </w:tabs>
        <w:ind w:left="4140" w:hanging="180"/>
      </w:pPr>
    </w:lvl>
    <w:lvl w:ilvl="3">
      <w:start w:val="1"/>
      <w:numFmt w:val="decimal"/>
      <w:lvlText w:val="%4."/>
      <w:lvlJc w:val="left"/>
      <w:pPr>
        <w:tabs>
          <w:tab w:val="num" w:pos="0"/>
        </w:tabs>
        <w:ind w:left="4860" w:hanging="360"/>
      </w:pPr>
    </w:lvl>
    <w:lvl w:ilvl="4">
      <w:start w:val="1"/>
      <w:numFmt w:val="lowerLetter"/>
      <w:lvlText w:val="%5."/>
      <w:lvlJc w:val="left"/>
      <w:pPr>
        <w:tabs>
          <w:tab w:val="num" w:pos="0"/>
        </w:tabs>
        <w:ind w:left="5580" w:hanging="360"/>
      </w:pPr>
    </w:lvl>
    <w:lvl w:ilvl="5">
      <w:start w:val="1"/>
      <w:numFmt w:val="lowerRoman"/>
      <w:lvlText w:val="%6."/>
      <w:lvlJc w:val="right"/>
      <w:pPr>
        <w:tabs>
          <w:tab w:val="num" w:pos="0"/>
        </w:tabs>
        <w:ind w:left="6300" w:hanging="180"/>
      </w:pPr>
    </w:lvl>
    <w:lvl w:ilvl="6">
      <w:start w:val="1"/>
      <w:numFmt w:val="decimal"/>
      <w:lvlText w:val="%7."/>
      <w:lvlJc w:val="left"/>
      <w:pPr>
        <w:tabs>
          <w:tab w:val="num" w:pos="0"/>
        </w:tabs>
        <w:ind w:left="7020" w:hanging="360"/>
      </w:pPr>
    </w:lvl>
    <w:lvl w:ilvl="7">
      <w:start w:val="1"/>
      <w:numFmt w:val="lowerLetter"/>
      <w:lvlText w:val="%8."/>
      <w:lvlJc w:val="left"/>
      <w:pPr>
        <w:tabs>
          <w:tab w:val="num" w:pos="0"/>
        </w:tabs>
        <w:ind w:left="7740" w:hanging="360"/>
      </w:pPr>
    </w:lvl>
    <w:lvl w:ilvl="8">
      <w:start w:val="1"/>
      <w:numFmt w:val="lowerRoman"/>
      <w:lvlText w:val="%9."/>
      <w:lvlJc w:val="right"/>
      <w:pPr>
        <w:tabs>
          <w:tab w:val="num" w:pos="0"/>
        </w:tabs>
        <w:ind w:left="8460" w:hanging="180"/>
      </w:pPr>
    </w:lvl>
  </w:abstractNum>
  <w:num w:numId="1" w16cid:durableId="516161918">
    <w:abstractNumId w:val="1"/>
  </w:num>
  <w:num w:numId="2" w16cid:durableId="12270628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474A"/>
    <w:rsid w:val="00240706"/>
    <w:rsid w:val="006C117E"/>
    <w:rsid w:val="00BF08B8"/>
    <w:rsid w:val="00CE474A"/>
    <w:rsid w:val="00D136BB"/>
    <w:rsid w:val="00DA5A16"/>
    <w:rsid w:val="00E00337"/>
    <w:rsid w:val="00E11760"/>
    <w:rsid w:val="00E94B22"/>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EBED9"/>
  <w15:docId w15:val="{F5DFDCA4-BDC5-4938-A2C4-972A0FFF9E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erChar">
    <w:name w:val="Footer Char"/>
    <w:basedOn w:val="DefaultParagraphFont"/>
    <w:link w:val="Footer"/>
    <w:uiPriority w:val="99"/>
    <w:qFormat/>
    <w:rsid w:val="00A53C62"/>
  </w:style>
  <w:style w:type="character" w:styleId="PageNumber">
    <w:name w:val="page number"/>
    <w:basedOn w:val="DefaultParagraphFont"/>
    <w:uiPriority w:val="99"/>
    <w:semiHidden/>
    <w:unhideWhenUsed/>
    <w:qFormat/>
    <w:rsid w:val="00A53C62"/>
  </w:style>
  <w:style w:type="character" w:customStyle="1" w:styleId="BalloonTextChar">
    <w:name w:val="Balloon Text Char"/>
    <w:basedOn w:val="DefaultParagraphFont"/>
    <w:link w:val="BalloonText"/>
    <w:uiPriority w:val="99"/>
    <w:semiHidden/>
    <w:qFormat/>
    <w:rsid w:val="00F02121"/>
    <w:rPr>
      <w:rFonts w:ascii="Segoe UI" w:hAnsi="Segoe UI" w:cs="Segoe UI"/>
      <w:sz w:val="18"/>
      <w:szCs w:val="18"/>
    </w:rPr>
  </w:style>
  <w:style w:type="character" w:customStyle="1" w:styleId="HeaderChar">
    <w:name w:val="Header Char"/>
    <w:basedOn w:val="DefaultParagraphFont"/>
    <w:link w:val="Header"/>
    <w:uiPriority w:val="99"/>
    <w:qFormat/>
    <w:rsid w:val="005754F5"/>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qFormat/>
    <w:pPr>
      <w:suppressLineNumbers/>
    </w:pPr>
    <w:rPr>
      <w:rFonts w:cs="Lucida Sans"/>
    </w:rPr>
  </w:style>
  <w:style w:type="paragraph" w:styleId="ListParagraph">
    <w:name w:val="List Paragraph"/>
    <w:basedOn w:val="Normal"/>
    <w:uiPriority w:val="34"/>
    <w:qFormat/>
    <w:rsid w:val="00077D96"/>
    <w:pPr>
      <w:ind w:left="720"/>
      <w:contextualSpacing/>
    </w:pPr>
  </w:style>
  <w:style w:type="paragraph" w:customStyle="1" w:styleId="HeaderandFooter">
    <w:name w:val="Header and Footer"/>
    <w:basedOn w:val="Normal"/>
    <w:qFormat/>
  </w:style>
  <w:style w:type="paragraph" w:styleId="Footer">
    <w:name w:val="footer"/>
    <w:basedOn w:val="Normal"/>
    <w:link w:val="FooterChar"/>
    <w:uiPriority w:val="99"/>
    <w:unhideWhenUsed/>
    <w:rsid w:val="00A53C62"/>
    <w:pPr>
      <w:tabs>
        <w:tab w:val="center" w:pos="4320"/>
        <w:tab w:val="right" w:pos="8640"/>
      </w:tabs>
    </w:pPr>
  </w:style>
  <w:style w:type="paragraph" w:styleId="BalloonText">
    <w:name w:val="Balloon Text"/>
    <w:basedOn w:val="Normal"/>
    <w:link w:val="BalloonTextChar"/>
    <w:uiPriority w:val="99"/>
    <w:semiHidden/>
    <w:unhideWhenUsed/>
    <w:qFormat/>
    <w:rsid w:val="00F02121"/>
    <w:rPr>
      <w:rFonts w:ascii="Segoe UI" w:hAnsi="Segoe UI" w:cs="Segoe UI"/>
      <w:sz w:val="18"/>
      <w:szCs w:val="18"/>
    </w:rPr>
  </w:style>
  <w:style w:type="paragraph" w:styleId="Header">
    <w:name w:val="header"/>
    <w:basedOn w:val="Normal"/>
    <w:link w:val="HeaderChar"/>
    <w:uiPriority w:val="99"/>
    <w:unhideWhenUsed/>
    <w:rsid w:val="005754F5"/>
    <w:pPr>
      <w:tabs>
        <w:tab w:val="center" w:pos="4513"/>
        <w:tab w:val="right" w:pos="9026"/>
      </w:tabs>
    </w:pPr>
  </w:style>
  <w:style w:type="paragraph" w:customStyle="1" w:styleId="FrameContents">
    <w:name w:val="Frame Contents"/>
    <w:basedOn w:val="Normal"/>
    <w:qFormat/>
  </w:style>
  <w:style w:type="paragraph" w:customStyle="1" w:styleId="PreformattedText">
    <w:name w:val="Preformatted Text"/>
    <w:basedOn w:val="Normal"/>
    <w:qFormat/>
    <w:rPr>
      <w:rFonts w:ascii="Liberation Mono" w:eastAsia="Liberation Mono" w:hAnsi="Liberation Mono" w:cs="Liberation Mono"/>
      <w:sz w:val="20"/>
      <w:szCs w:val="20"/>
    </w:rPr>
  </w:style>
  <w:style w:type="table" w:styleId="TableGrid">
    <w:name w:val="Table Grid"/>
    <w:basedOn w:val="TableNormal"/>
    <w:uiPriority w:val="59"/>
    <w:rsid w:val="00773A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B38D8B-271C-499C-8128-770E654BA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489</Words>
  <Characters>2789</Characters>
  <Application>Microsoft Office Word</Application>
  <DocSecurity>4</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Ollie Holder</dc:creator>
  <dc:description/>
  <cp:lastModifiedBy>Patrick Cosgrove</cp:lastModifiedBy>
  <cp:revision>2</cp:revision>
  <cp:lastPrinted>2019-05-09T16:16:00Z</cp:lastPrinted>
  <dcterms:created xsi:type="dcterms:W3CDTF">2023-05-25T19:43:00Z</dcterms:created>
  <dcterms:modified xsi:type="dcterms:W3CDTF">2023-05-25T19:43:00Z</dcterms:modified>
  <dc:language>en-GB</dc:language>
</cp:coreProperties>
</file>